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现将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际华3502公司裁剪分厂开门及建遮雨棚工程招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标结果进行公示，具体如下：</w:t>
      </w:r>
    </w:p>
    <w:p>
      <w:pPr>
        <w:pStyle w:val="10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际华3502公司裁剪分厂开门及建遮雨棚工程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  <w:bookmarkStart w:id="0" w:name="_GoBack"/>
      <w:bookmarkEnd w:id="0"/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2020-3502-0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349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9"/>
        <w:tblW w:w="8399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680"/>
        <w:gridCol w:w="4245"/>
        <w:gridCol w:w="13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4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井陉县新昊建设工程有限公司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33E62C47"/>
    <w:rsid w:val="636139E7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unhideWhenUsed/>
    <w:uiPriority w:val="99"/>
    <w:rPr>
      <w:color w:val="444444"/>
      <w:sz w:val="21"/>
      <w:szCs w:val="21"/>
      <w:u w:val="none"/>
    </w:rPr>
  </w:style>
  <w:style w:type="character" w:styleId="8">
    <w:name w:val="Hyperlink"/>
    <w:basedOn w:val="6"/>
    <w:unhideWhenUsed/>
    <w:uiPriority w:val="99"/>
    <w:rPr>
      <w:color w:val="444444"/>
      <w:sz w:val="21"/>
      <w:szCs w:val="21"/>
      <w:u w:val="non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3"/>
    <w:semiHidden/>
    <w:qFormat/>
    <w:uiPriority w:val="99"/>
  </w:style>
  <w:style w:type="character" w:customStyle="1" w:styleId="12">
    <w:name w:val="hover"/>
    <w:basedOn w:val="6"/>
    <w:uiPriority w:val="0"/>
  </w:style>
  <w:style w:type="character" w:customStyle="1" w:styleId="13">
    <w:name w:val="gb-j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2020-12-30T07:45:13Z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