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0" w:lineRule="exact"/>
        <w:jc w:val="center"/>
        <w:rPr>
          <w:rFonts w:hint="eastAsia" w:ascii="仿宋_GB2312" w:hAnsi="Microsoft Yahei Font" w:eastAsia="仿宋_GB2312" w:cs="仿宋_GB2312"/>
          <w:b/>
          <w:bCs/>
          <w:color w:val="000000"/>
          <w:kern w:val="0"/>
          <w:sz w:val="40"/>
          <w:szCs w:val="40"/>
          <w:shd w:val="clear" w:color="auto" w:fill="FFFFFF"/>
          <w:lang w:bidi="ar"/>
        </w:rPr>
      </w:pPr>
      <w:r>
        <w:rPr>
          <w:rFonts w:hint="eastAsia" w:ascii="仿宋_GB2312" w:hAnsi="Microsoft Yahei Font" w:eastAsia="仿宋_GB2312" w:cs="仿宋_GB2312"/>
          <w:b/>
          <w:bCs/>
          <w:color w:val="000000"/>
          <w:kern w:val="0"/>
          <w:sz w:val="40"/>
          <w:szCs w:val="40"/>
          <w:shd w:val="clear" w:color="auto" w:fill="FFFFFF"/>
          <w:lang w:bidi="ar"/>
        </w:rPr>
        <w:t>际华</w:t>
      </w:r>
      <w:r>
        <w:rPr>
          <w:rFonts w:ascii="仿宋_GB2312" w:hAnsi="Microsoft Yahei Font" w:eastAsia="仿宋_GB2312" w:cs="仿宋_GB2312"/>
          <w:b/>
          <w:bCs/>
          <w:color w:val="000000"/>
          <w:kern w:val="0"/>
          <w:sz w:val="40"/>
          <w:szCs w:val="40"/>
          <w:shd w:val="clear" w:color="auto" w:fill="FFFFFF"/>
          <w:lang w:bidi="ar"/>
        </w:rPr>
        <w:t>3502</w:t>
      </w:r>
      <w:r>
        <w:rPr>
          <w:rFonts w:hint="eastAsia" w:ascii="仿宋_GB2312" w:hAnsi="Microsoft Yahei Font" w:eastAsia="仿宋_GB2312" w:cs="仿宋_GB2312"/>
          <w:b/>
          <w:bCs/>
          <w:color w:val="000000"/>
          <w:kern w:val="0"/>
          <w:sz w:val="40"/>
          <w:szCs w:val="40"/>
          <w:shd w:val="clear" w:color="auto" w:fill="FFFFFF"/>
          <w:lang w:bidi="ar"/>
        </w:rPr>
        <w:t>职业装有限公司一库库区各别门口</w:t>
      </w:r>
    </w:p>
    <w:p>
      <w:pPr>
        <w:spacing w:line="520" w:lineRule="exact"/>
        <w:jc w:val="center"/>
        <w:rPr>
          <w:rFonts w:hint="eastAsia" w:ascii="仿宋_GB2312" w:hAnsi="Microsoft Yahei Font" w:eastAsia="仿宋_GB2312" w:cs="仿宋_GB2312"/>
          <w:color w:val="000000"/>
          <w:kern w:val="0"/>
          <w:sz w:val="40"/>
          <w:szCs w:val="40"/>
          <w:shd w:val="clear" w:color="auto" w:fill="FFFFFF"/>
          <w:lang w:bidi="ar"/>
        </w:rPr>
      </w:pPr>
      <w:r>
        <w:rPr>
          <w:rFonts w:hint="eastAsia" w:ascii="仿宋_GB2312" w:hAnsi="Microsoft Yahei Font" w:eastAsia="仿宋_GB2312" w:cs="仿宋_GB2312"/>
          <w:b/>
          <w:bCs/>
          <w:color w:val="000000"/>
          <w:kern w:val="0"/>
          <w:sz w:val="40"/>
          <w:szCs w:val="40"/>
          <w:shd w:val="clear" w:color="auto" w:fill="FFFFFF"/>
          <w:lang w:bidi="ar"/>
        </w:rPr>
        <w:t>地面修复项目询比价公告</w:t>
      </w:r>
    </w:p>
    <w:p>
      <w:pPr>
        <w:spacing w:line="520" w:lineRule="exact"/>
        <w:ind w:firstLine="640" w:firstLineChars="200"/>
        <w:rPr>
          <w:rFonts w:hint="eastAsia" w:ascii="仿宋_GB2312" w:hAnsi="Microsoft Yahei Font" w:eastAsia="仿宋_GB2312" w:cs="仿宋_GB2312"/>
          <w:color w:val="000000"/>
          <w:kern w:val="0"/>
          <w:sz w:val="32"/>
          <w:szCs w:val="32"/>
          <w:shd w:val="clear" w:color="auto" w:fill="FFFFFF"/>
          <w:lang w:bidi="ar"/>
        </w:rPr>
      </w:pPr>
      <w:r>
        <w:rPr>
          <w:rFonts w:ascii="仿宋_GB2312" w:hAnsi="Microsoft Yahei Font" w:eastAsia="仿宋_GB2312" w:cs="仿宋_GB2312"/>
          <w:color w:val="000000"/>
          <w:kern w:val="0"/>
          <w:sz w:val="32"/>
          <w:szCs w:val="32"/>
          <w:shd w:val="clear" w:color="auto" w:fill="FFFFFF"/>
          <w:lang w:bidi="ar"/>
        </w:rPr>
        <w:t>际华</w:t>
      </w:r>
      <w:r>
        <w:rPr>
          <w:rFonts w:hint="eastAsia" w:ascii="仿宋_GB2312" w:hAnsi="Microsoft Yahei Font" w:eastAsia="仿宋_GB2312" w:cs="仿宋_GB2312"/>
          <w:color w:val="000000"/>
          <w:kern w:val="0"/>
          <w:sz w:val="32"/>
          <w:szCs w:val="32"/>
          <w:shd w:val="clear" w:color="auto" w:fill="FFFFFF"/>
          <w:lang w:bidi="ar"/>
        </w:rPr>
        <w:t>三五零二职业装有限公司由于生产需要，需对井陉公司一库库区各别门口地面进行修复施工，</w:t>
      </w:r>
      <w:r>
        <w:rPr>
          <w:rFonts w:ascii="仿宋_GB2312" w:hAnsi="Microsoft Yahei Font" w:eastAsia="仿宋_GB2312" w:cs="仿宋_GB2312"/>
          <w:color w:val="000000"/>
          <w:kern w:val="0"/>
          <w:sz w:val="32"/>
          <w:szCs w:val="32"/>
          <w:shd w:val="clear" w:color="auto" w:fill="FFFFFF"/>
          <w:lang w:bidi="ar"/>
        </w:rPr>
        <w:t>现就该采购项目进行</w:t>
      </w:r>
      <w:r>
        <w:rPr>
          <w:rFonts w:hint="eastAsia" w:ascii="仿宋_GB2312" w:hAnsi="Microsoft Yahei Font" w:eastAsia="仿宋_GB2312" w:cs="仿宋_GB2312"/>
          <w:color w:val="000000"/>
          <w:kern w:val="0"/>
          <w:sz w:val="32"/>
          <w:szCs w:val="32"/>
          <w:shd w:val="clear" w:color="auto" w:fill="FFFFFF"/>
          <w:lang w:bidi="ar"/>
        </w:rPr>
        <w:t>询比价</w:t>
      </w:r>
      <w:r>
        <w:rPr>
          <w:rFonts w:ascii="仿宋_GB2312" w:hAnsi="Microsoft Yahei Font" w:eastAsia="仿宋_GB2312" w:cs="仿宋_GB2312"/>
          <w:color w:val="000000"/>
          <w:kern w:val="0"/>
          <w:sz w:val="32"/>
          <w:szCs w:val="32"/>
          <w:shd w:val="clear" w:color="auto" w:fill="FFFFFF"/>
          <w:lang w:bidi="ar"/>
        </w:rPr>
        <w:t>招标采购</w:t>
      </w:r>
      <w:r>
        <w:rPr>
          <w:rFonts w:hint="eastAsia" w:ascii="仿宋_GB2312" w:hAnsi="Microsoft Yahei Font" w:eastAsia="仿宋_GB2312" w:cs="仿宋_GB2312"/>
          <w:color w:val="000000"/>
          <w:kern w:val="0"/>
          <w:sz w:val="32"/>
          <w:szCs w:val="32"/>
          <w:shd w:val="clear" w:color="auto" w:fill="FFFFFF"/>
          <w:lang w:bidi="ar"/>
        </w:rPr>
        <w:t>。具体如下：</w:t>
      </w:r>
    </w:p>
    <w:p>
      <w:pPr>
        <w:spacing w:line="520" w:lineRule="exact"/>
        <w:rPr>
          <w:rFonts w:hint="eastAsia" w:ascii="仿宋_GB2312" w:hAnsi="Microsoft Yahei Font" w:eastAsia="仿宋_GB2312" w:cs="仿宋_GB2312"/>
          <w:b/>
          <w:bCs/>
          <w:color w:val="000000"/>
          <w:kern w:val="0"/>
          <w:sz w:val="32"/>
          <w:szCs w:val="32"/>
          <w:shd w:val="clear" w:color="auto" w:fill="FFFFFF"/>
          <w:lang w:bidi="ar"/>
        </w:rPr>
      </w:pPr>
      <w:r>
        <w:rPr>
          <w:rFonts w:hint="eastAsia" w:ascii="仿宋_GB2312" w:hAnsi="Microsoft Yahei Font" w:eastAsia="仿宋_GB2312" w:cs="仿宋_GB2312"/>
          <w:b/>
          <w:bCs/>
          <w:color w:val="000000"/>
          <w:kern w:val="0"/>
          <w:sz w:val="32"/>
          <w:szCs w:val="32"/>
          <w:shd w:val="clear" w:color="auto" w:fill="FFFFFF"/>
          <w:lang w:bidi="ar"/>
        </w:rPr>
        <w:t xml:space="preserve">  </w:t>
      </w:r>
      <w:r>
        <w:rPr>
          <w:rFonts w:ascii="仿宋_GB2312" w:hAnsi="Microsoft Yahei Font" w:eastAsia="仿宋_GB2312" w:cs="仿宋_GB2312"/>
          <w:b/>
          <w:bCs/>
          <w:color w:val="000000"/>
          <w:kern w:val="0"/>
          <w:sz w:val="32"/>
          <w:szCs w:val="32"/>
          <w:shd w:val="clear" w:color="auto" w:fill="FFFFFF"/>
          <w:lang w:bidi="ar"/>
        </w:rPr>
        <w:t>一、项目名称</w:t>
      </w:r>
    </w:p>
    <w:p>
      <w:pPr>
        <w:spacing w:line="520" w:lineRule="exact"/>
        <w:jc w:val="left"/>
        <w:rPr>
          <w:rFonts w:hint="eastAsia" w:ascii="仿宋_GB2312" w:hAnsi="Microsoft Yahei Font" w:eastAsia="仿宋_GB2312" w:cs="仿宋_GB2312"/>
          <w:color w:val="000000"/>
          <w:kern w:val="0"/>
          <w:sz w:val="32"/>
          <w:szCs w:val="32"/>
          <w:shd w:val="clear" w:color="auto" w:fill="FFFFFF"/>
          <w:lang w:bidi="ar"/>
        </w:rPr>
      </w:pPr>
      <w:r>
        <w:rPr>
          <w:rFonts w:hint="eastAsia"/>
          <w:sz w:val="24"/>
        </w:rPr>
        <w:t xml:space="preserve">   </w:t>
      </w:r>
      <w:r>
        <w:rPr>
          <w:rFonts w:hint="eastAsia" w:ascii="仿宋_GB2312" w:hAnsi="Microsoft Yahei Font" w:eastAsia="仿宋_GB2312" w:cs="仿宋_GB2312"/>
          <w:color w:val="000000"/>
          <w:kern w:val="0"/>
          <w:sz w:val="32"/>
          <w:szCs w:val="32"/>
          <w:shd w:val="clear" w:color="auto" w:fill="FFFFFF"/>
          <w:lang w:bidi="ar"/>
        </w:rPr>
        <w:t xml:space="preserve">  际华3502职业装有限公司一库库区各别门口地面修复工程（具体要求见询比价文件）</w:t>
      </w:r>
    </w:p>
    <w:p>
      <w:pPr>
        <w:spacing w:line="520" w:lineRule="exact"/>
        <w:rPr>
          <w:rFonts w:hint="eastAsia" w:ascii="仿宋_GB2312" w:hAnsi="Microsoft Yahei Font" w:eastAsia="仿宋_GB2312" w:cs="仿宋_GB2312"/>
          <w:b/>
          <w:bCs/>
          <w:color w:val="000000"/>
          <w:kern w:val="0"/>
          <w:sz w:val="32"/>
          <w:szCs w:val="32"/>
          <w:shd w:val="clear" w:color="auto" w:fill="FFFFFF"/>
          <w:lang w:bidi="ar"/>
        </w:rPr>
      </w:pPr>
      <w:r>
        <w:rPr>
          <w:rFonts w:hint="eastAsia" w:ascii="仿宋_GB2312" w:hAnsi="Microsoft Yahei Font" w:eastAsia="仿宋_GB2312" w:cs="仿宋_GB2312"/>
          <w:b/>
          <w:bCs/>
          <w:color w:val="000000"/>
          <w:kern w:val="0"/>
          <w:sz w:val="32"/>
          <w:szCs w:val="32"/>
          <w:shd w:val="clear" w:color="auto" w:fill="FFFFFF"/>
          <w:lang w:bidi="ar"/>
        </w:rPr>
        <w:t xml:space="preserve">  二、项目编号</w:t>
      </w:r>
    </w:p>
    <w:p>
      <w:pPr>
        <w:spacing w:line="520" w:lineRule="exact"/>
        <w:ind w:firstLine="640" w:firstLineChars="200"/>
        <w:rPr>
          <w:rFonts w:hint="eastAsia" w:ascii="仿宋_GB2312" w:hAnsi="Microsoft Yahei Font" w:eastAsia="仿宋_GB2312" w:cs="仿宋_GB2312"/>
          <w:kern w:val="0"/>
          <w:sz w:val="32"/>
          <w:szCs w:val="32"/>
          <w:shd w:val="clear" w:color="auto" w:fill="FFFFFF"/>
          <w:lang w:val="en-US" w:bidi="ar"/>
        </w:rPr>
      </w:pPr>
      <w:r>
        <w:rPr>
          <w:rFonts w:ascii="仿宋_GB2312" w:hAnsi="Microsoft Yahei Font" w:eastAsia="仿宋_GB2312" w:cs="仿宋_GB2312"/>
          <w:kern w:val="0"/>
          <w:sz w:val="32"/>
          <w:szCs w:val="32"/>
          <w:shd w:val="clear" w:color="auto" w:fill="FFFFFF"/>
          <w:lang w:bidi="ar"/>
        </w:rPr>
        <w:t> </w:t>
      </w:r>
      <w:r>
        <w:rPr>
          <w:rFonts w:hint="eastAsia" w:ascii="仿宋_GB2312" w:hAnsi="Microsoft Yahei Font" w:eastAsia="仿宋_GB2312" w:cs="仿宋_GB2312"/>
          <w:kern w:val="0"/>
          <w:sz w:val="32"/>
          <w:szCs w:val="32"/>
          <w:shd w:val="clear" w:color="auto" w:fill="FFFFFF"/>
          <w:lang w:bidi="ar"/>
        </w:rPr>
        <w:t>2021—3502—023</w:t>
      </w:r>
      <w:r>
        <w:rPr>
          <w:rFonts w:hint="eastAsia" w:ascii="仿宋_GB2312" w:hAnsi="Microsoft Yahei Font" w:eastAsia="仿宋_GB2312" w:cs="仿宋_GB2312"/>
          <w:kern w:val="0"/>
          <w:sz w:val="32"/>
          <w:szCs w:val="32"/>
          <w:shd w:val="clear" w:color="auto" w:fill="FFFFFF"/>
          <w:lang w:val="en-US" w:eastAsia="zh-CN" w:bidi="ar"/>
        </w:rPr>
        <w:t>5</w:t>
      </w:r>
    </w:p>
    <w:p>
      <w:pPr>
        <w:spacing w:line="520" w:lineRule="exact"/>
        <w:rPr>
          <w:rFonts w:hint="eastAsia" w:ascii="仿宋_GB2312" w:hAnsi="Microsoft Yahei Font" w:eastAsia="仿宋_GB2312" w:cs="仿宋_GB2312"/>
          <w:b/>
          <w:bCs/>
          <w:color w:val="000000"/>
          <w:kern w:val="0"/>
          <w:sz w:val="32"/>
          <w:szCs w:val="32"/>
          <w:shd w:val="clear" w:color="auto" w:fill="FFFFFF"/>
          <w:lang w:bidi="ar"/>
        </w:rPr>
      </w:pPr>
      <w:r>
        <w:rPr>
          <w:rFonts w:hint="eastAsia" w:ascii="仿宋_GB2312" w:hAnsi="Microsoft Yahei Font" w:eastAsia="仿宋_GB2312" w:cs="仿宋_GB2312"/>
          <w:b/>
          <w:bCs/>
          <w:color w:val="000000"/>
          <w:kern w:val="0"/>
          <w:sz w:val="32"/>
          <w:szCs w:val="32"/>
          <w:shd w:val="clear" w:color="auto" w:fill="FFFFFF"/>
          <w:lang w:bidi="ar"/>
        </w:rPr>
        <w:t xml:space="preserve">  三、投标人资格要求</w:t>
      </w:r>
    </w:p>
    <w:p>
      <w:pPr>
        <w:spacing w:line="520" w:lineRule="exact"/>
        <w:jc w:val="left"/>
        <w:rPr>
          <w:rFonts w:hint="eastAsia" w:ascii="仿宋_GB2312" w:hAnsi="Microsoft Yahei Font" w:eastAsia="仿宋_GB2312" w:cs="仿宋_GB2312"/>
          <w:color w:val="000000"/>
          <w:kern w:val="0"/>
          <w:sz w:val="32"/>
          <w:szCs w:val="32"/>
          <w:shd w:val="clear" w:color="auto" w:fill="FFFFFF"/>
          <w:lang w:bidi="ar"/>
        </w:rPr>
      </w:pPr>
      <w:r>
        <w:rPr>
          <w:rFonts w:hint="eastAsia" w:ascii="仿宋_GB2312" w:hAnsi="Microsoft Yahei Font" w:eastAsia="仿宋_GB2312" w:cs="仿宋_GB2312"/>
          <w:color w:val="000000"/>
          <w:kern w:val="0"/>
          <w:sz w:val="32"/>
          <w:szCs w:val="32"/>
          <w:shd w:val="clear" w:color="auto" w:fill="FFFFFF"/>
          <w:lang w:bidi="ar"/>
        </w:rPr>
        <w:t xml:space="preserve">   1、营业执照中经营范围具有土石方工程内容。</w:t>
      </w:r>
    </w:p>
    <w:p>
      <w:pPr>
        <w:spacing w:line="520" w:lineRule="exact"/>
        <w:jc w:val="left"/>
        <w:rPr>
          <w:rFonts w:hint="eastAsia" w:ascii="仿宋_GB2312" w:hAnsi="Microsoft Yahei Font" w:eastAsia="仿宋_GB2312" w:cs="仿宋_GB2312"/>
          <w:color w:val="000000"/>
          <w:kern w:val="0"/>
          <w:sz w:val="32"/>
          <w:szCs w:val="32"/>
          <w:shd w:val="clear" w:color="auto" w:fill="FFFFFF"/>
          <w:lang w:bidi="ar"/>
        </w:rPr>
      </w:pPr>
      <w:r>
        <w:rPr>
          <w:rFonts w:hint="eastAsia" w:ascii="仿宋_GB2312" w:hAnsi="Microsoft Yahei Font" w:eastAsia="仿宋_GB2312" w:cs="仿宋_GB2312"/>
          <w:color w:val="000000"/>
          <w:kern w:val="0"/>
          <w:sz w:val="32"/>
          <w:szCs w:val="32"/>
          <w:shd w:val="clear" w:color="auto" w:fill="FFFFFF"/>
          <w:lang w:bidi="ar"/>
        </w:rPr>
        <w:t xml:space="preserve">   2、</w:t>
      </w:r>
      <w:r>
        <w:rPr>
          <w:rFonts w:ascii="仿宋_GB2312" w:hAnsi="Microsoft Yahei Font" w:eastAsia="仿宋_GB2312" w:cs="仿宋_GB2312"/>
          <w:color w:val="000000"/>
          <w:kern w:val="0"/>
          <w:sz w:val="32"/>
          <w:szCs w:val="32"/>
          <w:shd w:val="clear" w:color="auto" w:fill="FFFFFF"/>
          <w:lang w:bidi="ar"/>
        </w:rPr>
        <w:t>最近三年内没有发生骗取中标、严重违约等不良行为;</w:t>
      </w:r>
    </w:p>
    <w:p>
      <w:pPr>
        <w:spacing w:line="520" w:lineRule="exact"/>
        <w:jc w:val="left"/>
        <w:rPr>
          <w:rFonts w:hint="eastAsia" w:ascii="仿宋_GB2312" w:hAnsi="Microsoft Yahei Font" w:eastAsia="仿宋_GB2312" w:cs="仿宋_GB2312"/>
          <w:color w:val="000000"/>
          <w:kern w:val="0"/>
          <w:sz w:val="32"/>
          <w:szCs w:val="32"/>
          <w:shd w:val="clear" w:color="auto" w:fill="FFFFFF"/>
          <w:lang w:bidi="ar"/>
        </w:rPr>
      </w:pPr>
      <w:r>
        <w:rPr>
          <w:rFonts w:hint="eastAsia" w:ascii="仿宋_GB2312" w:hAnsi="Microsoft Yahei Font" w:eastAsia="仿宋_GB2312" w:cs="仿宋_GB2312"/>
          <w:color w:val="000000"/>
          <w:kern w:val="0"/>
          <w:sz w:val="32"/>
          <w:szCs w:val="32"/>
          <w:shd w:val="clear" w:color="auto" w:fill="FFFFFF"/>
          <w:lang w:bidi="ar"/>
        </w:rPr>
        <w:t xml:space="preserve">   3、</w:t>
      </w:r>
      <w:r>
        <w:rPr>
          <w:rFonts w:ascii="仿宋_GB2312" w:hAnsi="Microsoft Yahei Font" w:eastAsia="仿宋_GB2312" w:cs="仿宋_GB2312"/>
          <w:color w:val="000000"/>
          <w:kern w:val="0"/>
          <w:sz w:val="32"/>
          <w:szCs w:val="32"/>
          <w:shd w:val="clear" w:color="auto" w:fill="FFFFFF"/>
          <w:lang w:bidi="ar"/>
        </w:rPr>
        <w:t>没有处于被责令停业，财产被接管、冻结及破产状态;</w:t>
      </w:r>
    </w:p>
    <w:p>
      <w:pPr>
        <w:spacing w:line="520" w:lineRule="exact"/>
        <w:jc w:val="left"/>
        <w:rPr>
          <w:rFonts w:hint="eastAsia" w:ascii="仿宋_GB2312" w:hAnsi="Microsoft Yahei Font" w:eastAsia="仿宋_GB2312" w:cs="仿宋_GB2312"/>
          <w:color w:val="000000"/>
          <w:kern w:val="0"/>
          <w:sz w:val="32"/>
          <w:szCs w:val="32"/>
          <w:shd w:val="clear" w:color="auto" w:fill="FFFFFF"/>
          <w:lang w:bidi="ar"/>
        </w:rPr>
      </w:pPr>
      <w:r>
        <w:rPr>
          <w:rFonts w:hint="eastAsia" w:ascii="仿宋_GB2312" w:hAnsi="Microsoft Yahei Font" w:eastAsia="仿宋_GB2312" w:cs="仿宋_GB2312"/>
          <w:color w:val="000000"/>
          <w:kern w:val="0"/>
          <w:sz w:val="32"/>
          <w:szCs w:val="32"/>
          <w:shd w:val="clear" w:color="auto" w:fill="FFFFFF"/>
          <w:lang w:bidi="ar"/>
        </w:rPr>
        <w:t xml:space="preserve">   4、</w:t>
      </w:r>
      <w:r>
        <w:rPr>
          <w:rFonts w:ascii="仿宋_GB2312" w:hAnsi="Microsoft Yahei Font" w:eastAsia="仿宋_GB2312" w:cs="仿宋_GB2312"/>
          <w:color w:val="000000"/>
          <w:kern w:val="0"/>
          <w:sz w:val="32"/>
          <w:szCs w:val="32"/>
          <w:shd w:val="clear" w:color="auto" w:fill="FFFFFF"/>
          <w:lang w:bidi="ar"/>
        </w:rPr>
        <w:t>具有良好的银行资信和商业信誉，经营状况良好;</w:t>
      </w:r>
    </w:p>
    <w:p>
      <w:pPr>
        <w:spacing w:line="520" w:lineRule="exact"/>
        <w:jc w:val="left"/>
        <w:rPr>
          <w:rFonts w:hint="eastAsia" w:ascii="仿宋_GB2312" w:hAnsi="Microsoft Yahei Font" w:eastAsia="仿宋_GB2312" w:cs="仿宋_GB2312"/>
          <w:color w:val="000000"/>
          <w:kern w:val="0"/>
          <w:sz w:val="32"/>
          <w:szCs w:val="32"/>
          <w:shd w:val="clear" w:color="auto" w:fill="FFFFFF"/>
          <w:lang w:bidi="ar"/>
        </w:rPr>
      </w:pPr>
      <w:r>
        <w:rPr>
          <w:rFonts w:hint="eastAsia" w:ascii="仿宋_GB2312" w:hAnsi="Microsoft Yahei Font" w:eastAsia="仿宋_GB2312" w:cs="仿宋_GB2312"/>
          <w:color w:val="000000"/>
          <w:kern w:val="0"/>
          <w:sz w:val="32"/>
          <w:szCs w:val="32"/>
          <w:shd w:val="clear" w:color="auto" w:fill="FFFFFF"/>
          <w:lang w:bidi="ar"/>
        </w:rPr>
        <w:t xml:space="preserve">   5、</w:t>
      </w:r>
      <w:r>
        <w:rPr>
          <w:rFonts w:ascii="仿宋_GB2312" w:hAnsi="Microsoft Yahei Font" w:eastAsia="仿宋_GB2312" w:cs="仿宋_GB2312"/>
          <w:color w:val="000000"/>
          <w:kern w:val="0"/>
          <w:sz w:val="32"/>
          <w:szCs w:val="32"/>
          <w:shd w:val="clear" w:color="auto" w:fill="FFFFFF"/>
          <w:lang w:bidi="ar"/>
        </w:rPr>
        <w:t>投标单位与招标单位不存在现实的或潜在的利益冲突。</w:t>
      </w:r>
    </w:p>
    <w:p>
      <w:pPr>
        <w:spacing w:line="520" w:lineRule="exact"/>
        <w:rPr>
          <w:rFonts w:hint="eastAsia" w:ascii="仿宋_GB2312" w:hAnsi="Microsoft Yahei Font" w:eastAsia="仿宋_GB2312" w:cs="仿宋_GB2312"/>
          <w:b/>
          <w:bCs/>
          <w:color w:val="000000"/>
          <w:kern w:val="0"/>
          <w:sz w:val="32"/>
          <w:szCs w:val="32"/>
          <w:shd w:val="clear" w:color="auto" w:fill="FFFFFF"/>
          <w:lang w:bidi="ar"/>
        </w:rPr>
      </w:pPr>
      <w:r>
        <w:rPr>
          <w:rFonts w:hint="eastAsia" w:ascii="仿宋_GB2312" w:hAnsi="Microsoft Yahei Font" w:eastAsia="仿宋_GB2312" w:cs="仿宋_GB2312"/>
          <w:b/>
          <w:bCs/>
          <w:color w:val="000000"/>
          <w:kern w:val="0"/>
          <w:sz w:val="32"/>
          <w:szCs w:val="32"/>
          <w:shd w:val="clear" w:color="auto" w:fill="FFFFFF"/>
          <w:lang w:bidi="ar"/>
        </w:rPr>
        <w:t xml:space="preserve">  四、发标时间、发标方式</w:t>
      </w:r>
    </w:p>
    <w:p>
      <w:pPr>
        <w:spacing w:line="520" w:lineRule="exact"/>
        <w:ind w:firstLine="640" w:firstLineChars="200"/>
        <w:jc w:val="left"/>
        <w:rPr>
          <w:rFonts w:hint="eastAsia" w:ascii="仿宋_GB2312" w:hAnsi="Microsoft Yahei Font" w:eastAsia="仿宋_GB2312" w:cs="仿宋_GB2312"/>
          <w:color w:val="000000"/>
          <w:kern w:val="0"/>
          <w:sz w:val="32"/>
          <w:szCs w:val="32"/>
          <w:shd w:val="clear" w:color="auto" w:fill="FFFFFF"/>
          <w:lang w:bidi="ar"/>
        </w:rPr>
      </w:pPr>
      <w:r>
        <w:rPr>
          <w:rFonts w:hint="eastAsia" w:ascii="仿宋_GB2312" w:hAnsi="Microsoft Yahei Font" w:eastAsia="仿宋_GB2312" w:cs="仿宋_GB2312"/>
          <w:color w:val="000000"/>
          <w:kern w:val="0"/>
          <w:sz w:val="32"/>
          <w:szCs w:val="32"/>
          <w:shd w:val="clear" w:color="auto" w:fill="FFFFFF"/>
          <w:lang w:bidi="ar"/>
        </w:rPr>
        <w:t>1.发标时间：2021年</w:t>
      </w:r>
      <w:r>
        <w:rPr>
          <w:rFonts w:hint="eastAsia" w:ascii="仿宋_GB2312" w:hAnsi="Microsoft Yahei Font" w:eastAsia="仿宋_GB2312" w:cs="仿宋_GB2312"/>
          <w:color w:val="000000"/>
          <w:kern w:val="0"/>
          <w:sz w:val="32"/>
          <w:szCs w:val="32"/>
          <w:shd w:val="clear" w:color="auto" w:fill="FFFFFF"/>
          <w:lang w:val="en-US" w:eastAsia="zh-CN" w:bidi="ar"/>
        </w:rPr>
        <w:t>7</w:t>
      </w:r>
      <w:r>
        <w:rPr>
          <w:rFonts w:hint="eastAsia" w:ascii="仿宋_GB2312" w:hAnsi="Microsoft Yahei Font" w:eastAsia="仿宋_GB2312" w:cs="仿宋_GB2312"/>
          <w:color w:val="000000"/>
          <w:kern w:val="0"/>
          <w:sz w:val="32"/>
          <w:szCs w:val="32"/>
          <w:shd w:val="clear" w:color="auto" w:fill="FFFFFF"/>
          <w:lang w:bidi="ar"/>
        </w:rPr>
        <w:t>月</w:t>
      </w:r>
      <w:r>
        <w:rPr>
          <w:rFonts w:hint="eastAsia" w:ascii="仿宋_GB2312" w:hAnsi="Microsoft Yahei Font" w:eastAsia="仿宋_GB2312" w:cs="仿宋_GB2312"/>
          <w:color w:val="000000"/>
          <w:kern w:val="0"/>
          <w:sz w:val="32"/>
          <w:szCs w:val="32"/>
          <w:shd w:val="clear" w:color="auto" w:fill="FFFFFF"/>
          <w:lang w:val="en-US" w:eastAsia="zh-CN" w:bidi="ar"/>
        </w:rPr>
        <w:t>6</w:t>
      </w:r>
      <w:r>
        <w:rPr>
          <w:rFonts w:hint="eastAsia" w:ascii="仿宋_GB2312" w:hAnsi="Microsoft Yahei Font" w:eastAsia="仿宋_GB2312" w:cs="仿宋_GB2312"/>
          <w:color w:val="000000"/>
          <w:kern w:val="0"/>
          <w:sz w:val="32"/>
          <w:szCs w:val="32"/>
          <w:shd w:val="clear" w:color="auto" w:fill="FFFFFF"/>
          <w:lang w:bidi="ar"/>
        </w:rPr>
        <w:t>日。</w:t>
      </w:r>
    </w:p>
    <w:p>
      <w:pPr>
        <w:spacing w:line="520" w:lineRule="exact"/>
        <w:ind w:firstLine="640" w:firstLineChars="200"/>
        <w:jc w:val="left"/>
        <w:rPr>
          <w:rFonts w:hint="eastAsia" w:ascii="仿宋_GB2312" w:hAnsi="Microsoft Yahei Font" w:eastAsia="仿宋_GB2312" w:cs="仿宋_GB2312"/>
          <w:color w:val="000000"/>
          <w:kern w:val="0"/>
          <w:sz w:val="32"/>
          <w:szCs w:val="32"/>
          <w:shd w:val="clear" w:color="auto" w:fill="FFFFFF"/>
          <w:lang w:bidi="ar"/>
        </w:rPr>
      </w:pPr>
      <w:r>
        <w:rPr>
          <w:rFonts w:hint="eastAsia" w:ascii="仿宋_GB2312" w:hAnsi="Microsoft Yahei Font" w:eastAsia="仿宋_GB2312" w:cs="仿宋_GB2312"/>
          <w:color w:val="000000"/>
          <w:kern w:val="0"/>
          <w:sz w:val="32"/>
          <w:szCs w:val="32"/>
          <w:shd w:val="clear" w:color="auto" w:fill="FFFFFF"/>
          <w:lang w:bidi="ar"/>
        </w:rPr>
        <w:t>2.本次邀请招标不提供纸质招标文件，通过际华集团电子化采购平台提供电子版邀请招标文件发送到投标单位。</w:t>
      </w:r>
    </w:p>
    <w:p>
      <w:pPr>
        <w:spacing w:line="520" w:lineRule="exact"/>
        <w:ind w:firstLine="640" w:firstLineChars="200"/>
        <w:jc w:val="left"/>
        <w:rPr>
          <w:rFonts w:hint="eastAsia" w:ascii="仿宋_GB2312" w:hAnsi="Microsoft Yahei Font" w:eastAsia="仿宋_GB2312" w:cs="仿宋_GB2312"/>
          <w:color w:val="000000"/>
          <w:kern w:val="0"/>
          <w:sz w:val="32"/>
          <w:szCs w:val="32"/>
          <w:shd w:val="clear" w:color="auto" w:fill="FFFFFF"/>
          <w:lang w:bidi="ar"/>
        </w:rPr>
      </w:pPr>
      <w:r>
        <w:rPr>
          <w:rFonts w:hint="eastAsia" w:ascii="仿宋_GB2312" w:hAnsi="Microsoft Yahei Font" w:eastAsia="仿宋_GB2312" w:cs="仿宋_GB2312"/>
          <w:color w:val="000000"/>
          <w:kern w:val="0"/>
          <w:sz w:val="32"/>
          <w:szCs w:val="32"/>
          <w:shd w:val="clear" w:color="auto" w:fill="FFFFFF"/>
          <w:lang w:bidi="ar"/>
        </w:rPr>
        <w:t>3.际华集团电子化采购平台访问地址：际华集团电子化采购平台  </w:t>
      </w:r>
      <w:r>
        <w:fldChar w:fldCharType="begin"/>
      </w:r>
      <w:r>
        <w:instrText xml:space="preserve"> HYPERLINK "http://www.jihuacaigou.com/" </w:instrText>
      </w:r>
      <w:r>
        <w:fldChar w:fldCharType="separate"/>
      </w:r>
      <w:r>
        <w:rPr>
          <w:rFonts w:hint="eastAsia" w:ascii="仿宋_GB2312" w:hAnsi="Microsoft Yahei Font" w:eastAsia="仿宋_GB2312" w:cs="仿宋_GB2312"/>
          <w:color w:val="000000"/>
          <w:kern w:val="0"/>
          <w:sz w:val="32"/>
          <w:szCs w:val="32"/>
          <w:shd w:val="clear" w:color="auto" w:fill="FFFFFF"/>
          <w:lang w:bidi="ar"/>
        </w:rPr>
        <w:t>http://www.jihuacaigou.com</w:t>
      </w:r>
      <w:r>
        <w:rPr>
          <w:rFonts w:ascii="仿宋_GB2312" w:hAnsi="Microsoft Yahei Font" w:eastAsia="仿宋_GB2312" w:cs="仿宋_GB2312"/>
          <w:color w:val="000000"/>
          <w:kern w:val="0"/>
          <w:sz w:val="32"/>
          <w:szCs w:val="32"/>
          <w:shd w:val="clear" w:color="auto" w:fill="FFFFFF"/>
          <w:lang w:bidi="ar"/>
        </w:rPr>
        <w:fldChar w:fldCharType="end"/>
      </w:r>
    </w:p>
    <w:p>
      <w:pPr>
        <w:spacing w:line="520" w:lineRule="exact"/>
        <w:rPr>
          <w:rFonts w:hint="eastAsia" w:ascii="仿宋_GB2312" w:hAnsi="Microsoft Yahei Font" w:eastAsia="仿宋_GB2312" w:cs="仿宋_GB2312"/>
          <w:b/>
          <w:bCs/>
          <w:color w:val="000000"/>
          <w:kern w:val="0"/>
          <w:sz w:val="32"/>
          <w:szCs w:val="32"/>
          <w:shd w:val="clear" w:color="auto" w:fill="FFFFFF"/>
          <w:lang w:bidi="ar"/>
        </w:rPr>
      </w:pPr>
      <w:r>
        <w:rPr>
          <w:rFonts w:hint="eastAsia" w:ascii="仿宋_GB2312" w:hAnsi="Microsoft Yahei Font" w:eastAsia="仿宋_GB2312" w:cs="仿宋_GB2312"/>
          <w:b/>
          <w:bCs/>
          <w:color w:val="000000"/>
          <w:kern w:val="0"/>
          <w:sz w:val="32"/>
          <w:szCs w:val="32"/>
          <w:shd w:val="clear" w:color="auto" w:fill="FFFFFF"/>
          <w:lang w:bidi="ar"/>
        </w:rPr>
        <w:t xml:space="preserve"> 五、投标、开标</w:t>
      </w:r>
    </w:p>
    <w:p>
      <w:pPr>
        <w:spacing w:line="520" w:lineRule="exact"/>
        <w:ind w:firstLine="640" w:firstLineChars="200"/>
        <w:rPr>
          <w:rFonts w:hint="eastAsia" w:ascii="仿宋_GB2312" w:hAnsi="Microsoft Yahei Font" w:eastAsia="仿宋_GB2312" w:cs="仿宋_GB2312"/>
          <w:color w:val="000000"/>
          <w:kern w:val="0"/>
          <w:sz w:val="32"/>
          <w:szCs w:val="32"/>
          <w:shd w:val="clear" w:color="auto" w:fill="FFFFFF"/>
          <w:lang w:bidi="ar"/>
        </w:rPr>
      </w:pPr>
      <w:r>
        <w:rPr>
          <w:rFonts w:hint="eastAsia" w:ascii="仿宋_GB2312" w:hAnsi="Microsoft Yahei Font" w:eastAsia="仿宋_GB2312" w:cs="仿宋_GB2312"/>
          <w:color w:val="000000"/>
          <w:kern w:val="0"/>
          <w:sz w:val="32"/>
          <w:szCs w:val="32"/>
          <w:shd w:val="clear" w:color="auto" w:fill="FFFFFF"/>
          <w:lang w:bidi="ar"/>
        </w:rPr>
        <w:t>1.投标截止时间：2021年</w:t>
      </w:r>
      <w:r>
        <w:rPr>
          <w:rFonts w:hint="eastAsia" w:ascii="仿宋_GB2312" w:hAnsi="Microsoft Yahei Font" w:eastAsia="仿宋_GB2312" w:cs="仿宋_GB2312"/>
          <w:color w:val="000000"/>
          <w:kern w:val="0"/>
          <w:sz w:val="32"/>
          <w:szCs w:val="32"/>
          <w:shd w:val="clear" w:color="auto" w:fill="FFFFFF"/>
          <w:lang w:val="en-US" w:eastAsia="zh-CN" w:bidi="ar"/>
        </w:rPr>
        <w:t>7</w:t>
      </w:r>
      <w:r>
        <w:rPr>
          <w:rFonts w:hint="eastAsia" w:ascii="仿宋_GB2312" w:hAnsi="Microsoft Yahei Font" w:eastAsia="仿宋_GB2312" w:cs="仿宋_GB2312"/>
          <w:color w:val="000000"/>
          <w:kern w:val="0"/>
          <w:sz w:val="32"/>
          <w:szCs w:val="32"/>
          <w:shd w:val="clear" w:color="auto" w:fill="FFFFFF"/>
          <w:lang w:bidi="ar"/>
        </w:rPr>
        <w:t>月</w:t>
      </w:r>
      <w:r>
        <w:rPr>
          <w:rFonts w:hint="eastAsia" w:ascii="仿宋_GB2312" w:hAnsi="Microsoft Yahei Font" w:eastAsia="仿宋_GB2312" w:cs="仿宋_GB2312"/>
          <w:color w:val="000000"/>
          <w:kern w:val="0"/>
          <w:sz w:val="32"/>
          <w:szCs w:val="32"/>
          <w:shd w:val="clear" w:color="auto" w:fill="FFFFFF"/>
          <w:lang w:val="en-US" w:eastAsia="zh-CN" w:bidi="ar"/>
        </w:rPr>
        <w:t>9</w:t>
      </w:r>
      <w:r>
        <w:rPr>
          <w:rFonts w:hint="eastAsia" w:ascii="仿宋_GB2312" w:hAnsi="Microsoft Yahei Font" w:eastAsia="仿宋_GB2312" w:cs="仿宋_GB2312"/>
          <w:color w:val="000000"/>
          <w:kern w:val="0"/>
          <w:sz w:val="32"/>
          <w:szCs w:val="32"/>
          <w:shd w:val="clear" w:color="auto" w:fill="FFFFFF"/>
          <w:lang w:bidi="ar"/>
        </w:rPr>
        <w:t>日15:40分。</w:t>
      </w:r>
      <w:r>
        <w:rPr>
          <w:rFonts w:ascii="仿宋_GB2312" w:hAnsi="Microsoft Yahei Font" w:eastAsia="仿宋_GB2312" w:cs="仿宋_GB2312"/>
          <w:color w:val="000000"/>
          <w:kern w:val="0"/>
          <w:sz w:val="32"/>
          <w:szCs w:val="32"/>
          <w:shd w:val="clear" w:color="auto" w:fill="FFFFFF"/>
          <w:lang w:bidi="ar"/>
        </w:rPr>
        <w:t>报价人应于</w:t>
      </w:r>
      <w:r>
        <w:rPr>
          <w:rFonts w:hint="eastAsia" w:ascii="仿宋_GB2312" w:hAnsi="Microsoft Yahei Font" w:eastAsia="仿宋_GB2312" w:cs="仿宋_GB2312"/>
          <w:color w:val="000000"/>
          <w:kern w:val="0"/>
          <w:sz w:val="32"/>
          <w:szCs w:val="32"/>
          <w:shd w:val="clear" w:color="auto" w:fill="FFFFFF"/>
          <w:lang w:bidi="ar"/>
        </w:rPr>
        <w:t>投标</w:t>
      </w:r>
      <w:r>
        <w:rPr>
          <w:rFonts w:ascii="仿宋_GB2312" w:hAnsi="Microsoft Yahei Font" w:eastAsia="仿宋_GB2312" w:cs="仿宋_GB2312"/>
          <w:color w:val="000000"/>
          <w:kern w:val="0"/>
          <w:sz w:val="32"/>
          <w:szCs w:val="32"/>
          <w:shd w:val="clear" w:color="auto" w:fill="FFFFFF"/>
          <w:lang w:bidi="ar"/>
        </w:rPr>
        <w:t>截止时间前将</w:t>
      </w:r>
      <w:r>
        <w:rPr>
          <w:rFonts w:hint="eastAsia" w:ascii="仿宋_GB2312" w:hAnsi="Microsoft Yahei Font" w:eastAsia="仿宋_GB2312" w:cs="仿宋_GB2312"/>
          <w:color w:val="000000"/>
          <w:kern w:val="0"/>
          <w:sz w:val="32"/>
          <w:szCs w:val="32"/>
          <w:shd w:val="clear" w:color="auto" w:fill="FFFFFF"/>
          <w:lang w:bidi="ar"/>
        </w:rPr>
        <w:t>投标</w:t>
      </w:r>
      <w:r>
        <w:rPr>
          <w:rFonts w:ascii="仿宋_GB2312" w:hAnsi="Microsoft Yahei Font" w:eastAsia="仿宋_GB2312" w:cs="仿宋_GB2312"/>
          <w:color w:val="000000"/>
          <w:kern w:val="0"/>
          <w:sz w:val="32"/>
          <w:szCs w:val="32"/>
          <w:shd w:val="clear" w:color="auto" w:fill="FFFFFF"/>
          <w:lang w:bidi="ar"/>
        </w:rPr>
        <w:t>文件扫描件上传至际华集团电子化采购平台，同时在际华集团电子化采购平台上进行在线报价。</w:t>
      </w:r>
    </w:p>
    <w:p>
      <w:pPr>
        <w:spacing w:line="520" w:lineRule="exact"/>
        <w:ind w:firstLine="640" w:firstLineChars="200"/>
        <w:rPr>
          <w:rFonts w:hint="eastAsia" w:ascii="仿宋_GB2312" w:hAnsi="Microsoft Yahei Font" w:eastAsia="仿宋_GB2312" w:cs="仿宋_GB2312"/>
          <w:color w:val="000000"/>
          <w:kern w:val="0"/>
          <w:sz w:val="32"/>
          <w:szCs w:val="32"/>
          <w:shd w:val="clear" w:color="auto" w:fill="FFFFFF"/>
          <w:lang w:bidi="ar"/>
        </w:rPr>
      </w:pPr>
      <w:r>
        <w:rPr>
          <w:rFonts w:hint="eastAsia" w:ascii="仿宋_GB2312" w:hAnsi="Microsoft Yahei Font" w:eastAsia="仿宋_GB2312" w:cs="仿宋_GB2312"/>
          <w:color w:val="000000"/>
          <w:kern w:val="0"/>
          <w:sz w:val="32"/>
          <w:szCs w:val="32"/>
          <w:shd w:val="clear" w:color="auto" w:fill="FFFFFF"/>
          <w:lang w:bidi="ar"/>
        </w:rPr>
        <w:t>2.开标时间：2021年</w:t>
      </w:r>
      <w:r>
        <w:rPr>
          <w:rFonts w:hint="eastAsia" w:ascii="仿宋_GB2312" w:hAnsi="Microsoft Yahei Font" w:eastAsia="仿宋_GB2312" w:cs="仿宋_GB2312"/>
          <w:color w:val="000000"/>
          <w:kern w:val="0"/>
          <w:sz w:val="32"/>
          <w:szCs w:val="32"/>
          <w:shd w:val="clear" w:color="auto" w:fill="FFFFFF"/>
          <w:lang w:val="en-US" w:eastAsia="zh-CN" w:bidi="ar"/>
        </w:rPr>
        <w:t>7</w:t>
      </w:r>
      <w:r>
        <w:rPr>
          <w:rFonts w:hint="eastAsia" w:ascii="仿宋_GB2312" w:hAnsi="Microsoft Yahei Font" w:eastAsia="仿宋_GB2312" w:cs="仿宋_GB2312"/>
          <w:color w:val="000000"/>
          <w:kern w:val="0"/>
          <w:sz w:val="32"/>
          <w:szCs w:val="32"/>
          <w:shd w:val="clear" w:color="auto" w:fill="FFFFFF"/>
          <w:lang w:bidi="ar"/>
        </w:rPr>
        <w:t>月</w:t>
      </w:r>
      <w:r>
        <w:rPr>
          <w:rFonts w:hint="eastAsia" w:ascii="仿宋_GB2312" w:hAnsi="Microsoft Yahei Font" w:eastAsia="仿宋_GB2312" w:cs="仿宋_GB2312"/>
          <w:color w:val="000000"/>
          <w:kern w:val="0"/>
          <w:sz w:val="32"/>
          <w:szCs w:val="32"/>
          <w:shd w:val="clear" w:color="auto" w:fill="FFFFFF"/>
          <w:lang w:val="en-US" w:eastAsia="zh-CN" w:bidi="ar"/>
        </w:rPr>
        <w:t>9</w:t>
      </w:r>
      <w:r>
        <w:rPr>
          <w:rFonts w:hint="eastAsia" w:ascii="仿宋_GB2312" w:hAnsi="Microsoft Yahei Font" w:eastAsia="仿宋_GB2312" w:cs="仿宋_GB2312"/>
          <w:color w:val="000000"/>
          <w:kern w:val="0"/>
          <w:sz w:val="32"/>
          <w:szCs w:val="32"/>
          <w:shd w:val="clear" w:color="auto" w:fill="FFFFFF"/>
          <w:lang w:bidi="ar"/>
        </w:rPr>
        <w:t>日16:00。</w:t>
      </w:r>
    </w:p>
    <w:p>
      <w:pPr>
        <w:spacing w:line="520" w:lineRule="exact"/>
        <w:ind w:firstLine="640" w:firstLineChars="200"/>
        <w:rPr>
          <w:rFonts w:hint="eastAsia" w:ascii="仿宋_GB2312" w:hAnsi="Microsoft Yahei Font" w:eastAsia="仿宋_GB2312" w:cs="仿宋_GB2312"/>
          <w:color w:val="000000"/>
          <w:kern w:val="0"/>
          <w:sz w:val="32"/>
          <w:szCs w:val="32"/>
          <w:shd w:val="clear" w:color="auto" w:fill="FFFFFF"/>
          <w:lang w:bidi="ar"/>
        </w:rPr>
      </w:pPr>
      <w:r>
        <w:rPr>
          <w:rFonts w:hint="eastAsia" w:ascii="仿宋_GB2312" w:hAnsi="Microsoft Yahei Font" w:eastAsia="仿宋_GB2312" w:cs="仿宋_GB2312"/>
          <w:color w:val="000000"/>
          <w:kern w:val="0"/>
          <w:sz w:val="32"/>
          <w:szCs w:val="32"/>
          <w:shd w:val="clear" w:color="auto" w:fill="FFFFFF"/>
          <w:lang w:bidi="ar"/>
        </w:rPr>
        <w:t>4.开标地点：</w:t>
      </w:r>
      <w:r>
        <w:rPr>
          <w:rFonts w:ascii="仿宋_GB2312" w:hAnsi="Microsoft Yahei Font" w:eastAsia="仿宋_GB2312" w:cs="仿宋_GB2312"/>
          <w:color w:val="000000"/>
          <w:kern w:val="0"/>
          <w:sz w:val="32"/>
          <w:szCs w:val="32"/>
          <w:shd w:val="clear" w:color="auto" w:fill="FFFFFF"/>
          <w:lang w:bidi="ar"/>
        </w:rPr>
        <w:t>际华</w:t>
      </w:r>
      <w:r>
        <w:rPr>
          <w:rFonts w:hint="eastAsia" w:ascii="仿宋_GB2312" w:hAnsi="Microsoft Yahei Font" w:eastAsia="仿宋_GB2312" w:cs="仿宋_GB2312"/>
          <w:color w:val="000000"/>
          <w:kern w:val="0"/>
          <w:sz w:val="32"/>
          <w:szCs w:val="32"/>
          <w:shd w:val="clear" w:color="auto" w:fill="FFFFFF"/>
          <w:lang w:bidi="ar"/>
        </w:rPr>
        <w:t>三五零二职业装有限公司</w:t>
      </w:r>
      <w:bookmarkStart w:id="0" w:name="_GoBack"/>
      <w:bookmarkEnd w:id="0"/>
    </w:p>
    <w:p>
      <w:pPr>
        <w:spacing w:line="520" w:lineRule="exact"/>
        <w:rPr>
          <w:rFonts w:hint="eastAsia" w:ascii="仿宋_GB2312" w:hAnsi="Microsoft Yahei Font" w:eastAsia="仿宋_GB2312" w:cs="仿宋_GB2312"/>
          <w:b/>
          <w:bCs/>
          <w:color w:val="000000"/>
          <w:kern w:val="0"/>
          <w:sz w:val="32"/>
          <w:szCs w:val="32"/>
          <w:shd w:val="clear" w:color="auto" w:fill="FFFFFF"/>
          <w:lang w:bidi="ar"/>
        </w:rPr>
      </w:pPr>
      <w:r>
        <w:rPr>
          <w:rFonts w:hint="eastAsia" w:ascii="仿宋_GB2312" w:hAnsi="Microsoft Yahei Font" w:eastAsia="仿宋_GB2312" w:cs="仿宋_GB2312"/>
          <w:b/>
          <w:bCs/>
          <w:color w:val="000000"/>
          <w:kern w:val="0"/>
          <w:sz w:val="32"/>
          <w:szCs w:val="32"/>
          <w:shd w:val="clear" w:color="auto" w:fill="FFFFFF"/>
          <w:lang w:bidi="ar"/>
        </w:rPr>
        <w:t xml:space="preserve"> 六、工作联系</w:t>
      </w:r>
    </w:p>
    <w:p>
      <w:pPr>
        <w:spacing w:line="520" w:lineRule="exact"/>
        <w:ind w:firstLine="640" w:firstLineChars="200"/>
        <w:rPr>
          <w:rFonts w:hint="eastAsia" w:ascii="仿宋_GB2312" w:hAnsi="Microsoft Yahei Font" w:eastAsia="仿宋_GB2312" w:cs="仿宋_GB2312"/>
          <w:color w:val="000000"/>
          <w:kern w:val="0"/>
          <w:sz w:val="32"/>
          <w:szCs w:val="32"/>
          <w:shd w:val="clear" w:color="auto" w:fill="FFFFFF"/>
          <w:lang w:bidi="ar"/>
        </w:rPr>
      </w:pPr>
      <w:r>
        <w:rPr>
          <w:rFonts w:hint="eastAsia" w:ascii="仿宋_GB2312" w:hAnsi="Microsoft Yahei Font" w:eastAsia="仿宋_GB2312" w:cs="仿宋_GB2312"/>
          <w:color w:val="000000"/>
          <w:kern w:val="0"/>
          <w:sz w:val="32"/>
          <w:szCs w:val="32"/>
          <w:shd w:val="clear" w:color="auto" w:fill="FFFFFF"/>
          <w:lang w:bidi="ar"/>
        </w:rPr>
        <w:t xml:space="preserve">联系人：韩建勇　（联系投标及招标文件答疑等事宜）    </w:t>
      </w:r>
    </w:p>
    <w:p>
      <w:pPr>
        <w:spacing w:line="520" w:lineRule="exact"/>
        <w:ind w:firstLine="640" w:firstLineChars="200"/>
        <w:rPr>
          <w:rFonts w:hint="eastAsia" w:ascii="仿宋_GB2312" w:hAnsi="Microsoft Yahei Font" w:eastAsia="仿宋_GB2312" w:cs="仿宋_GB2312"/>
          <w:color w:val="000000"/>
          <w:kern w:val="0"/>
          <w:sz w:val="32"/>
          <w:szCs w:val="32"/>
          <w:shd w:val="clear" w:color="auto" w:fill="FFFFFF"/>
          <w:lang w:bidi="ar"/>
        </w:rPr>
      </w:pPr>
      <w:r>
        <w:rPr>
          <w:rFonts w:hint="eastAsia" w:ascii="仿宋_GB2312" w:hAnsi="Microsoft Yahei Font" w:eastAsia="仿宋_GB2312" w:cs="仿宋_GB2312"/>
          <w:color w:val="000000"/>
          <w:kern w:val="0"/>
          <w:sz w:val="32"/>
          <w:szCs w:val="32"/>
          <w:shd w:val="clear" w:color="auto" w:fill="FFFFFF"/>
          <w:lang w:bidi="ar"/>
        </w:rPr>
        <w:t>电</w:t>
      </w:r>
      <w:r>
        <w:rPr>
          <w:rFonts w:ascii="仿宋_GB2312" w:hAnsi="Microsoft Yahei Font" w:eastAsia="仿宋_GB2312" w:cs="仿宋_GB2312"/>
          <w:color w:val="000000"/>
          <w:kern w:val="0"/>
          <w:sz w:val="32"/>
          <w:szCs w:val="32"/>
          <w:shd w:val="clear" w:color="auto" w:fill="FFFFFF"/>
          <w:lang w:bidi="ar"/>
        </w:rPr>
        <w:t>  </w:t>
      </w:r>
      <w:r>
        <w:rPr>
          <w:rFonts w:hint="eastAsia" w:ascii="仿宋_GB2312" w:hAnsi="Microsoft Yahei Font" w:eastAsia="仿宋_GB2312" w:cs="仿宋_GB2312"/>
          <w:color w:val="000000"/>
          <w:kern w:val="0"/>
          <w:sz w:val="32"/>
          <w:szCs w:val="32"/>
          <w:shd w:val="clear" w:color="auto" w:fill="FFFFFF"/>
          <w:lang w:bidi="ar"/>
        </w:rPr>
        <w:t> 话：15533932721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Microsoft Yahei Font">
    <w:altName w:val="Times New Roman"/>
    <w:panose1 w:val="00000000000000000000"/>
    <w:charset w:val="00"/>
    <w:family w:val="auto"/>
    <w:pitch w:val="default"/>
    <w:sig w:usb0="00000000" w:usb1="00000000" w:usb2="00000000" w:usb3="00000000" w:csb0="00000000" w:csb1="00000000"/>
  </w:font>
  <w:font w:name="Calibri Light">
    <w:panose1 w:val="020F0302020204030204"/>
    <w:charset w:val="00"/>
    <w:family w:val="modern"/>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BD"/>
    <w:rsid w:val="0000077D"/>
    <w:rsid w:val="000A6E50"/>
    <w:rsid w:val="000D0F6D"/>
    <w:rsid w:val="00187B45"/>
    <w:rsid w:val="00313983"/>
    <w:rsid w:val="00361375"/>
    <w:rsid w:val="00465204"/>
    <w:rsid w:val="00487E5A"/>
    <w:rsid w:val="005F2866"/>
    <w:rsid w:val="00711011"/>
    <w:rsid w:val="00735381"/>
    <w:rsid w:val="007470CC"/>
    <w:rsid w:val="00775D8E"/>
    <w:rsid w:val="00777346"/>
    <w:rsid w:val="008610D8"/>
    <w:rsid w:val="008C56F6"/>
    <w:rsid w:val="00904D28"/>
    <w:rsid w:val="009B434F"/>
    <w:rsid w:val="00BB00BD"/>
    <w:rsid w:val="00C5704A"/>
    <w:rsid w:val="00D9018C"/>
    <w:rsid w:val="00EB78F2"/>
    <w:rsid w:val="01040400"/>
    <w:rsid w:val="01076398"/>
    <w:rsid w:val="010C0545"/>
    <w:rsid w:val="0183728A"/>
    <w:rsid w:val="02B12054"/>
    <w:rsid w:val="043A06FC"/>
    <w:rsid w:val="04922772"/>
    <w:rsid w:val="052604FA"/>
    <w:rsid w:val="08815AC2"/>
    <w:rsid w:val="0971450C"/>
    <w:rsid w:val="0BDB2465"/>
    <w:rsid w:val="0D0230E3"/>
    <w:rsid w:val="0F241A4F"/>
    <w:rsid w:val="11B54FCF"/>
    <w:rsid w:val="11D648D0"/>
    <w:rsid w:val="16550F32"/>
    <w:rsid w:val="184170C7"/>
    <w:rsid w:val="1D550864"/>
    <w:rsid w:val="1DCC3F56"/>
    <w:rsid w:val="1E74690A"/>
    <w:rsid w:val="22C1648A"/>
    <w:rsid w:val="24D2046A"/>
    <w:rsid w:val="25D51983"/>
    <w:rsid w:val="27AE6279"/>
    <w:rsid w:val="287E1EB0"/>
    <w:rsid w:val="28E71BA5"/>
    <w:rsid w:val="2920389A"/>
    <w:rsid w:val="294F6B86"/>
    <w:rsid w:val="2ABB56EB"/>
    <w:rsid w:val="2CE8637A"/>
    <w:rsid w:val="2F5826C9"/>
    <w:rsid w:val="2F8A781B"/>
    <w:rsid w:val="30A46F54"/>
    <w:rsid w:val="30EB624E"/>
    <w:rsid w:val="32C003BC"/>
    <w:rsid w:val="342264A3"/>
    <w:rsid w:val="37A339DE"/>
    <w:rsid w:val="38F0455B"/>
    <w:rsid w:val="39D46446"/>
    <w:rsid w:val="3C7207B9"/>
    <w:rsid w:val="43385E02"/>
    <w:rsid w:val="44D84400"/>
    <w:rsid w:val="463A5B02"/>
    <w:rsid w:val="476C1A7C"/>
    <w:rsid w:val="480E2024"/>
    <w:rsid w:val="491F1982"/>
    <w:rsid w:val="498F0C02"/>
    <w:rsid w:val="4B320A60"/>
    <w:rsid w:val="4C020640"/>
    <w:rsid w:val="4D974D3B"/>
    <w:rsid w:val="4DB53509"/>
    <w:rsid w:val="4ECE1A58"/>
    <w:rsid w:val="4F8C16C7"/>
    <w:rsid w:val="50EE22E4"/>
    <w:rsid w:val="519D225C"/>
    <w:rsid w:val="529B2B40"/>
    <w:rsid w:val="53831F6D"/>
    <w:rsid w:val="54886D3A"/>
    <w:rsid w:val="55CC3BD2"/>
    <w:rsid w:val="56CF5C4B"/>
    <w:rsid w:val="57816F0E"/>
    <w:rsid w:val="5AEC28E4"/>
    <w:rsid w:val="5B5A5DEF"/>
    <w:rsid w:val="5C566D9D"/>
    <w:rsid w:val="5E7E0688"/>
    <w:rsid w:val="5EBB468F"/>
    <w:rsid w:val="5FB94D5C"/>
    <w:rsid w:val="5FE158BD"/>
    <w:rsid w:val="605B3923"/>
    <w:rsid w:val="606E3230"/>
    <w:rsid w:val="622127DC"/>
    <w:rsid w:val="634C51A5"/>
    <w:rsid w:val="63D178B3"/>
    <w:rsid w:val="648E5907"/>
    <w:rsid w:val="68216878"/>
    <w:rsid w:val="6AC47B6F"/>
    <w:rsid w:val="6C5164C2"/>
    <w:rsid w:val="6C662C09"/>
    <w:rsid w:val="6D8176F0"/>
    <w:rsid w:val="6EF958BD"/>
    <w:rsid w:val="71A319F7"/>
    <w:rsid w:val="757A7C49"/>
    <w:rsid w:val="776B71D1"/>
    <w:rsid w:val="7A4430A5"/>
    <w:rsid w:val="7AF806F6"/>
    <w:rsid w:val="7B2B3562"/>
    <w:rsid w:val="7BEB46DA"/>
    <w:rsid w:val="7D1144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106</Words>
  <Characters>607</Characters>
  <Lines>5</Lines>
  <Paragraphs>1</Paragraphs>
  <ScaleCrop>false</ScaleCrop>
  <LinksUpToDate>false</LinksUpToDate>
  <CharactersWithSpaces>712</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tzq</cp:lastModifiedBy>
  <dcterms:modified xsi:type="dcterms:W3CDTF">2021-07-06T00:37:24Z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