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bCs w:val="0"/>
          <w:i w:val="0"/>
          <w:caps w:val="0"/>
          <w:color w:val="444444"/>
          <w:spacing w:val="0"/>
          <w:sz w:val="44"/>
          <w:szCs w:val="44"/>
          <w:shd w:val="clear" w:fill="FFFFFF"/>
          <w:lang w:eastAsia="zh-CN"/>
        </w:rPr>
      </w:pPr>
      <w:r>
        <w:rPr>
          <w:rFonts w:hint="eastAsia" w:asciiTheme="minorEastAsia" w:hAnsiTheme="minorEastAsia" w:eastAsiaTheme="minorEastAsia" w:cstheme="minorEastAsia"/>
          <w:b/>
          <w:bCs w:val="0"/>
          <w:i w:val="0"/>
          <w:caps w:val="0"/>
          <w:color w:val="444444"/>
          <w:spacing w:val="0"/>
          <w:sz w:val="44"/>
          <w:szCs w:val="44"/>
          <w:shd w:val="clear" w:fill="FFFFFF"/>
          <w:lang w:eastAsia="zh-CN"/>
        </w:rPr>
        <w:t>露天库路面修缮工程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bCs w:val="0"/>
          <w:i w:val="0"/>
          <w:caps w:val="0"/>
          <w:color w:val="444444"/>
          <w:spacing w:val="0"/>
          <w:sz w:val="44"/>
          <w:szCs w:val="44"/>
        </w:rPr>
      </w:pPr>
      <w:r>
        <w:rPr>
          <w:rFonts w:hint="eastAsia" w:asciiTheme="minorEastAsia" w:hAnsiTheme="minorEastAsia" w:eastAsiaTheme="minorEastAsia" w:cstheme="minorEastAsia"/>
          <w:b/>
          <w:bCs w:val="0"/>
          <w:i w:val="0"/>
          <w:caps w:val="0"/>
          <w:color w:val="444444"/>
          <w:spacing w:val="0"/>
          <w:sz w:val="44"/>
          <w:szCs w:val="44"/>
          <w:shd w:val="clear" w:fill="FFFFFF"/>
          <w:lang w:eastAsia="zh-CN"/>
        </w:rPr>
        <w:t>邀请招标</w:t>
      </w:r>
      <w:r>
        <w:rPr>
          <w:rFonts w:hint="eastAsia" w:asciiTheme="minorEastAsia" w:hAnsiTheme="minorEastAsia" w:eastAsiaTheme="minorEastAsia" w:cstheme="minorEastAsia"/>
          <w:b/>
          <w:bCs w:val="0"/>
          <w:i w:val="0"/>
          <w:caps w:val="0"/>
          <w:color w:val="444444"/>
          <w:spacing w:val="0"/>
          <w:sz w:val="44"/>
          <w:szCs w:val="44"/>
          <w:shd w:val="clear" w:fill="FFFFFF"/>
        </w:rPr>
        <w:t>公告</w:t>
      </w:r>
    </w:p>
    <w:p>
      <w:pPr>
        <w:spacing w:line="520" w:lineRule="exact"/>
        <w:ind w:firstLine="64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eastAsia="仿宋_GB2312"/>
          <w:sz w:val="32"/>
          <w:szCs w:val="32"/>
        </w:rPr>
        <w:t>际华三五零二职业装有限公司（以下简称3502公司）屋顶修缮项目，项目采用邀请招标方式，</w:t>
      </w:r>
      <w:r>
        <w:rPr>
          <w:rFonts w:hint="eastAsia" w:ascii="仿宋_GB2312" w:hAnsi="Microsoft Yahei Font" w:eastAsia="仿宋_GB2312" w:cs="仿宋_GB2312"/>
          <w:b w:val="0"/>
          <w:bCs w:val="0"/>
          <w:i w:val="0"/>
          <w:caps w:val="0"/>
          <w:color w:val="000000"/>
          <w:spacing w:val="0"/>
          <w:kern w:val="0"/>
          <w:sz w:val="32"/>
          <w:szCs w:val="32"/>
          <w:shd w:val="clear" w:fill="FFFFFF"/>
          <w:lang w:val="en-US" w:eastAsia="zh-CN" w:bidi="ar"/>
        </w:rPr>
        <w:t>特邀请具备相关资质的单位参与该项目报价。</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具</w:t>
      </w:r>
      <w:r>
        <w:rPr>
          <w:rFonts w:hint="eastAsia" w:ascii="仿宋_GB2312" w:hAnsi="Microsoft Yahei Font" w:eastAsia="仿宋_GB2312" w:cs="仿宋_GB2312"/>
          <w:b w:val="0"/>
          <w:bCs w:val="0"/>
          <w:i w:val="0"/>
          <w:caps w:val="0"/>
          <w:color w:val="000000"/>
          <w:spacing w:val="0"/>
          <w:kern w:val="0"/>
          <w:sz w:val="32"/>
          <w:szCs w:val="32"/>
          <w:shd w:val="clear" w:fill="FFFFFF"/>
          <w:lang w:val="en-US" w:eastAsia="zh-CN" w:bidi="ar"/>
        </w:rPr>
        <w:t>体如下</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w:t>
      </w:r>
      <w:r>
        <w:rPr>
          <w:rFonts w:ascii="仿宋_GB2312" w:hAnsi="Microsoft Yahei Font" w:eastAsia="仿宋_GB2312" w:cs="仿宋_GB2312"/>
          <w:b/>
          <w:bCs/>
          <w:i w:val="0"/>
          <w:caps w:val="0"/>
          <w:color w:val="000000"/>
          <w:spacing w:val="0"/>
          <w:kern w:val="0"/>
          <w:sz w:val="32"/>
          <w:szCs w:val="32"/>
          <w:shd w:val="clear" w:fill="FFFFFF"/>
          <w:lang w:val="en-US" w:eastAsia="zh-CN" w:bidi="ar"/>
        </w:rPr>
        <w:t>一、项目名称</w:t>
      </w:r>
    </w:p>
    <w:p>
      <w:pPr>
        <w:spacing w:line="520" w:lineRule="exact"/>
        <w:ind w:firstLine="64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eastAsia="仿宋_GB2312"/>
          <w:sz w:val="32"/>
          <w:szCs w:val="32"/>
        </w:rPr>
        <w:t>际华3502露天库路面修缮工程</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（具体要求见询比价文件）</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二、项目编号</w:t>
      </w:r>
    </w:p>
    <w:p>
      <w:pPr>
        <w:spacing w:line="520" w:lineRule="exact"/>
        <w:rPr>
          <w:rFonts w:hint="eastAsia" w:ascii="仿宋" w:hAnsi="仿宋" w:eastAsia="仿宋" w:cs="仿宋"/>
          <w:b w:val="0"/>
          <w:bCs w:val="0"/>
          <w:i w:val="0"/>
          <w:caps w:val="0"/>
          <w:color w:val="auto"/>
          <w:spacing w:val="0"/>
          <w:kern w:val="0"/>
          <w:sz w:val="32"/>
          <w:szCs w:val="32"/>
          <w:shd w:val="clear" w:fill="FFFFFF"/>
          <w:lang w:val="en-US" w:eastAsia="zh-CN" w:bidi="ar"/>
        </w:rPr>
      </w:pPr>
      <w:r>
        <w:rPr>
          <w:rFonts w:hint="eastAsia" w:ascii="仿宋" w:hAnsi="仿宋" w:eastAsia="仿宋" w:cs="仿宋"/>
          <w:b w:val="0"/>
          <w:bCs w:val="0"/>
          <w:i w:val="0"/>
          <w:caps w:val="0"/>
          <w:color w:val="auto"/>
          <w:spacing w:val="0"/>
          <w:kern w:val="0"/>
          <w:sz w:val="32"/>
          <w:szCs w:val="32"/>
          <w:shd w:val="clear" w:fill="FFFFFF"/>
          <w:lang w:val="en-US" w:eastAsia="zh-CN" w:bidi="ar"/>
        </w:rPr>
        <w:t xml:space="preserve">    2021-3502-0429</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三、投标人资格要求</w:t>
      </w:r>
    </w:p>
    <w:p>
      <w:pPr>
        <w:spacing w:line="520" w:lineRule="exact"/>
        <w:rPr>
          <w:rFonts w:hint="eastAsia" w:ascii="仿宋_GB2312" w:eastAsia="仿宋_GB2312"/>
          <w:sz w:val="32"/>
          <w:szCs w:val="32"/>
        </w:rPr>
      </w:pPr>
      <w:r>
        <w:rPr>
          <w:rFonts w:hint="eastAsia" w:ascii="仿宋_GB2312" w:eastAsia="仿宋_GB2312"/>
          <w:sz w:val="32"/>
          <w:szCs w:val="32"/>
        </w:rPr>
        <w:t xml:space="preserve"> 1.营业执照中经营范围具有土石方工程或者室内外装饰装修工程等内容；</w:t>
      </w:r>
    </w:p>
    <w:p>
      <w:pPr>
        <w:spacing w:line="520" w:lineRule="exact"/>
        <w:rPr>
          <w:rFonts w:hint="eastAsia" w:ascii="仿宋_GB2312" w:eastAsia="仿宋_GB2312"/>
          <w:sz w:val="32"/>
          <w:szCs w:val="32"/>
        </w:rPr>
      </w:pPr>
      <w:r>
        <w:rPr>
          <w:rFonts w:hint="eastAsia" w:ascii="仿宋_GB2312" w:eastAsia="仿宋_GB2312"/>
          <w:sz w:val="32"/>
          <w:szCs w:val="32"/>
        </w:rPr>
        <w:t>2.最近三年内没有发生骗取中标、严重违约等不良行为。</w:t>
      </w:r>
    </w:p>
    <w:p>
      <w:pPr>
        <w:spacing w:line="520" w:lineRule="exact"/>
        <w:rPr>
          <w:rFonts w:hint="eastAsia" w:ascii="仿宋_GB2312" w:eastAsia="仿宋_GB2312"/>
          <w:sz w:val="32"/>
          <w:szCs w:val="32"/>
        </w:rPr>
      </w:pPr>
      <w:r>
        <w:rPr>
          <w:rFonts w:hint="eastAsia" w:ascii="仿宋_GB2312" w:eastAsia="仿宋_GB2312"/>
          <w:sz w:val="32"/>
          <w:szCs w:val="32"/>
        </w:rPr>
        <w:t xml:space="preserve">  3.没有处于被责令停业，财产被接管、冻结及破产状态。</w:t>
      </w:r>
    </w:p>
    <w:p>
      <w:pPr>
        <w:spacing w:line="520" w:lineRule="exact"/>
        <w:rPr>
          <w:rFonts w:hint="eastAsia" w:ascii="仿宋_GB2312" w:eastAsia="仿宋_GB2312"/>
          <w:sz w:val="32"/>
          <w:szCs w:val="32"/>
        </w:rPr>
      </w:pPr>
      <w:r>
        <w:rPr>
          <w:rFonts w:hint="eastAsia" w:ascii="仿宋_GB2312" w:eastAsia="仿宋_GB2312"/>
          <w:sz w:val="32"/>
          <w:szCs w:val="32"/>
        </w:rPr>
        <w:t xml:space="preserve"> 4.具有良好的银行资信和商业信誉，经营状况良好。</w:t>
      </w:r>
    </w:p>
    <w:p>
      <w:pPr>
        <w:spacing w:line="520" w:lineRule="exact"/>
        <w:rPr>
          <w:rFonts w:hint="eastAsia" w:ascii="仿宋_GB2312" w:eastAsia="仿宋_GB2312"/>
          <w:sz w:val="32"/>
          <w:szCs w:val="32"/>
        </w:rPr>
      </w:pPr>
      <w:r>
        <w:rPr>
          <w:rFonts w:hint="eastAsia" w:ascii="仿宋_GB2312" w:eastAsia="仿宋_GB2312"/>
          <w:sz w:val="32"/>
          <w:szCs w:val="32"/>
        </w:rPr>
        <w:t>5.本项目不可转包分包或组成联合体参与。</w:t>
      </w:r>
    </w:p>
    <w:p>
      <w:pPr>
        <w:spacing w:line="520" w:lineRule="exact"/>
        <w:rPr>
          <w:rFonts w:hint="eastAsia" w:ascii="仿宋_GB2312" w:eastAsia="仿宋_GB2312"/>
          <w:sz w:val="32"/>
          <w:szCs w:val="32"/>
        </w:rPr>
      </w:pPr>
      <w:r>
        <w:rPr>
          <w:rFonts w:hint="eastAsia" w:ascii="仿宋_GB2312" w:eastAsia="仿宋_GB2312"/>
          <w:sz w:val="32"/>
          <w:szCs w:val="32"/>
        </w:rPr>
        <w:t xml:space="preserve">  6.与项目招标人存在利害关系可能影响招标公正性的法人、其他组织或者个人，不得参加投标。</w:t>
      </w:r>
    </w:p>
    <w:p>
      <w:pPr>
        <w:spacing w:line="520" w:lineRule="exact"/>
        <w:rPr>
          <w:rFonts w:hint="eastAsia" w:ascii="仿宋_GB2312" w:eastAsia="仿宋_GB2312"/>
          <w:sz w:val="32"/>
          <w:szCs w:val="32"/>
        </w:rPr>
      </w:pPr>
      <w:r>
        <w:rPr>
          <w:rFonts w:hint="eastAsia" w:ascii="仿宋_GB2312" w:eastAsia="仿宋_GB2312"/>
          <w:sz w:val="32"/>
          <w:szCs w:val="32"/>
        </w:rPr>
        <w:t xml:space="preserve">  7.具有较强的本地化服务能力，非本地投标人应在招标人所在市县具有常驻服务机构，并配有较强的技术队伍，能确保驻场建设和售后现场服务响应。</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四、发标时间、发标方式</w:t>
      </w:r>
      <w:bookmarkStart w:id="0" w:name="_GoBack"/>
      <w:bookmarkEnd w:id="0"/>
    </w:p>
    <w:p>
      <w:pPr>
        <w:spacing w:line="520" w:lineRule="exact"/>
        <w:ind w:firstLine="640" w:firstLineChars="200"/>
        <w:rPr>
          <w:rFonts w:ascii="仿宋_GB2312" w:hAnsi="Microsoft Yahei Font" w:eastAsia="仿宋_GB2312" w:cs="仿宋_GB2312"/>
          <w:i w:val="0"/>
          <w:caps w:val="0"/>
          <w:color w:val="000000"/>
          <w:spacing w:val="0"/>
          <w:kern w:val="0"/>
          <w:sz w:val="32"/>
          <w:szCs w:val="32"/>
          <w:highlight w:val="none"/>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1.发标时间：</w:t>
      </w:r>
      <w:r>
        <w:rPr>
          <w:rFonts w:hint="eastAsia" w:ascii="仿宋_GB2312" w:hAnsi="Microsoft Yahei Font" w:eastAsia="仿宋_GB2312" w:cs="仿宋_GB2312"/>
          <w:i w:val="0"/>
          <w:caps w:val="0"/>
          <w:color w:val="000000"/>
          <w:spacing w:val="0"/>
          <w:kern w:val="0"/>
          <w:sz w:val="32"/>
          <w:szCs w:val="32"/>
          <w:highlight w:val="none"/>
          <w:shd w:val="clear" w:fill="FFFFFF"/>
          <w:lang w:val="en-US" w:eastAsia="zh-CN" w:bidi="ar"/>
        </w:rPr>
        <w:t>2021年9月17日。</w:t>
      </w:r>
    </w:p>
    <w:p>
      <w:pPr>
        <w:spacing w:line="520" w:lineRule="exact"/>
        <w:ind w:firstLine="640" w:firstLineChars="200"/>
        <w:rPr>
          <w:rFonts w:hint="eastAsia" w:ascii="仿宋_GB2312" w:eastAsia="仿宋_GB2312"/>
          <w:sz w:val="32"/>
          <w:szCs w:val="32"/>
          <w:highlight w:val="none"/>
        </w:rPr>
      </w:pPr>
      <w:r>
        <w:rPr>
          <w:rFonts w:hint="eastAsia" w:ascii="仿宋_GB2312" w:hAnsi="Microsoft Yahei Font" w:eastAsia="仿宋_GB2312" w:cs="仿宋_GB2312"/>
          <w:i w:val="0"/>
          <w:caps w:val="0"/>
          <w:color w:val="000000"/>
          <w:spacing w:val="0"/>
          <w:kern w:val="0"/>
          <w:sz w:val="32"/>
          <w:szCs w:val="32"/>
          <w:highlight w:val="none"/>
          <w:shd w:val="clear" w:fill="FFFFFF"/>
          <w:lang w:val="en-US" w:eastAsia="zh-CN" w:bidi="ar"/>
        </w:rPr>
        <w:t>2</w:t>
      </w:r>
      <w:r>
        <w:rPr>
          <w:rFonts w:hint="eastAsia" w:ascii="仿宋_GB2312" w:eastAsia="仿宋_GB2312"/>
          <w:sz w:val="32"/>
          <w:szCs w:val="32"/>
          <w:highlight w:val="none"/>
          <w:lang w:val="en-US" w:eastAsia="zh-CN"/>
        </w:rPr>
        <w:t>.本次邀请招标不提供纸质招标文件。</w:t>
      </w:r>
      <w:r>
        <w:rPr>
          <w:rFonts w:hint="eastAsia" w:ascii="仿宋_GB2312" w:eastAsia="仿宋_GB2312"/>
          <w:sz w:val="32"/>
          <w:szCs w:val="32"/>
          <w:highlight w:val="none"/>
        </w:rPr>
        <w:t>凡有意参加投标者，请于202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23</w:t>
      </w:r>
      <w:r>
        <w:rPr>
          <w:rFonts w:hint="eastAsia" w:ascii="仿宋_GB2312" w:eastAsia="仿宋_GB2312"/>
          <w:sz w:val="32"/>
          <w:szCs w:val="32"/>
          <w:highlight w:val="none"/>
        </w:rPr>
        <w:t>日中午12时00分前（北京时间，下同）, 在际华集团公司电子采购平台（http://www.jihuacaigou.com）下载招标文件。本项目招标公告在集团公司电子采购平台形式发布。因轻信其他组织、个人或媒体提供信息而造成的损失，招标人概不负责。</w:t>
      </w:r>
    </w:p>
    <w:p>
      <w:pPr>
        <w:keepNext w:val="0"/>
        <w:keepLines w:val="0"/>
        <w:widowControl/>
        <w:suppressLineNumbers w:val="0"/>
        <w:pBdr>
          <w:top w:val="none" w:color="auto" w:sz="0" w:space="0"/>
          <w:bottom w:val="none" w:color="auto" w:sz="0" w:space="0"/>
        </w:pBdr>
        <w:ind w:left="60"/>
        <w:jc w:val="left"/>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 xml:space="preserve">3、所有参加投标的单位需提供与上传招标平台一致的纸质版投标文件。 </w:t>
      </w:r>
    </w:p>
    <w:p>
      <w:pPr>
        <w:spacing w:line="520" w:lineRule="exact"/>
        <w:rPr>
          <w:rFonts w:ascii="仿宋_GB2312" w:hAnsi="Microsoft Yahei Font" w:eastAsia="仿宋_GB2312" w:cs="仿宋_GB2312"/>
          <w:b/>
          <w:bCs/>
          <w:i w:val="0"/>
          <w:caps w:val="0"/>
          <w:color w:val="000000"/>
          <w:spacing w:val="0"/>
          <w:kern w:val="0"/>
          <w:sz w:val="32"/>
          <w:szCs w:val="32"/>
          <w:highlight w:val="none"/>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highlight w:val="none"/>
          <w:shd w:val="clear" w:fill="FFFFFF"/>
          <w:lang w:val="en-US" w:eastAsia="zh-CN" w:bidi="ar"/>
        </w:rPr>
        <w:t xml:space="preserve"> 五、投标、开标</w:t>
      </w:r>
    </w:p>
    <w:p>
      <w:pPr>
        <w:spacing w:line="520" w:lineRule="exact"/>
        <w:ind w:firstLine="640" w:firstLineChars="200"/>
        <w:rPr>
          <w:rFonts w:hint="eastAsia" w:ascii="仿宋_GB2312" w:hAnsi="Microsoft Yahei Font" w:eastAsia="仿宋_GB2312" w:cs="仿宋_GB2312"/>
          <w:i w:val="0"/>
          <w:caps w:val="0"/>
          <w:color w:val="000000"/>
          <w:spacing w:val="0"/>
          <w:kern w:val="0"/>
          <w:sz w:val="32"/>
          <w:szCs w:val="32"/>
          <w:highlight w:val="none"/>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highlight w:val="none"/>
          <w:shd w:val="clear" w:fill="FFFFFF"/>
          <w:lang w:val="en-US" w:eastAsia="zh-CN" w:bidi="ar"/>
        </w:rPr>
        <w:t>1.投标截止时间：</w:t>
      </w:r>
      <w:r>
        <w:rPr>
          <w:rFonts w:hint="eastAsia" w:ascii="仿宋_GB2312" w:hAnsi="Microsoft Yahei Font" w:eastAsia="仿宋_GB2312" w:cs="仿宋_GB2312"/>
          <w:i w:val="0"/>
          <w:caps w:val="0"/>
          <w:color w:val="auto"/>
          <w:spacing w:val="0"/>
          <w:kern w:val="0"/>
          <w:sz w:val="32"/>
          <w:szCs w:val="32"/>
          <w:highlight w:val="none"/>
          <w:shd w:val="clear" w:fill="FFFFFF"/>
          <w:lang w:val="en-US" w:eastAsia="zh-CN" w:bidi="ar"/>
        </w:rPr>
        <w:t>2021年9月23日</w:t>
      </w:r>
      <w:r>
        <w:rPr>
          <w:rFonts w:hint="eastAsia" w:ascii="仿宋_GB2312" w:hAnsi="Microsoft Yahei Font" w:eastAsia="仿宋_GB2312" w:cs="仿宋_GB2312"/>
          <w:i w:val="0"/>
          <w:caps w:val="0"/>
          <w:color w:val="000000"/>
          <w:spacing w:val="0"/>
          <w:kern w:val="0"/>
          <w:sz w:val="32"/>
          <w:szCs w:val="32"/>
          <w:highlight w:val="none"/>
          <w:shd w:val="clear" w:fill="FFFFFF"/>
          <w:lang w:val="en-US" w:eastAsia="zh-CN" w:bidi="ar"/>
        </w:rPr>
        <w:t>12:00分。</w:t>
      </w:r>
    </w:p>
    <w:p>
      <w:pPr>
        <w:spacing w:line="520" w:lineRule="exact"/>
        <w:ind w:firstLine="640" w:firstLineChars="200"/>
        <w:rPr>
          <w:rFonts w:hint="eastAsia" w:ascii="仿宋_GB2312" w:hAnsi="Microsoft Yahei Font" w:eastAsia="仿宋_GB2312" w:cs="仿宋_GB2312"/>
          <w:i w:val="0"/>
          <w:caps w:val="0"/>
          <w:color w:val="000000"/>
          <w:spacing w:val="0"/>
          <w:kern w:val="0"/>
          <w:sz w:val="32"/>
          <w:szCs w:val="32"/>
          <w:highlight w:val="none"/>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highlight w:val="none"/>
          <w:shd w:val="clear" w:fill="FFFFFF"/>
          <w:lang w:val="en-US" w:eastAsia="zh-CN" w:bidi="ar"/>
        </w:rPr>
        <w:t>2.开标时间：</w:t>
      </w:r>
      <w:r>
        <w:rPr>
          <w:rFonts w:hint="eastAsia" w:ascii="仿宋_GB2312" w:hAnsi="Microsoft Yahei Font" w:eastAsia="仿宋_GB2312" w:cs="仿宋_GB2312"/>
          <w:i w:val="0"/>
          <w:caps w:val="0"/>
          <w:color w:val="auto"/>
          <w:spacing w:val="0"/>
          <w:kern w:val="0"/>
          <w:sz w:val="32"/>
          <w:szCs w:val="32"/>
          <w:highlight w:val="none"/>
          <w:shd w:val="clear" w:fill="FFFFFF"/>
          <w:lang w:val="en-US" w:eastAsia="zh-CN" w:bidi="ar"/>
        </w:rPr>
        <w:t>2021年9月23日15:0</w:t>
      </w:r>
      <w:r>
        <w:rPr>
          <w:rFonts w:hint="eastAsia" w:ascii="仿宋_GB2312" w:hAnsi="Microsoft Yahei Font" w:eastAsia="仿宋_GB2312" w:cs="仿宋_GB2312"/>
          <w:i w:val="0"/>
          <w:caps w:val="0"/>
          <w:color w:val="000000"/>
          <w:spacing w:val="0"/>
          <w:kern w:val="0"/>
          <w:sz w:val="32"/>
          <w:szCs w:val="32"/>
          <w:highlight w:val="none"/>
          <w:shd w:val="clear" w:fill="FFFFFF"/>
          <w:lang w:val="en-US" w:eastAsia="zh-CN" w:bidi="ar"/>
        </w:rPr>
        <w:t>0分。</w:t>
      </w:r>
    </w:p>
    <w:p>
      <w:pPr>
        <w:spacing w:line="520" w:lineRule="exact"/>
        <w:ind w:firstLine="640" w:firstLineChars="200"/>
        <w:rPr>
          <w:rFonts w:hint="eastAsia" w:ascii="仿宋_GB2312" w:hAnsi="Microsoft Yahei Font" w:eastAsia="仿宋_GB2312" w:cs="仿宋_GB2312"/>
          <w:i w:val="0"/>
          <w:caps w:val="0"/>
          <w:color w:val="000000"/>
          <w:spacing w:val="0"/>
          <w:kern w:val="0"/>
          <w:sz w:val="32"/>
          <w:szCs w:val="32"/>
          <w:highlight w:val="none"/>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highlight w:val="none"/>
          <w:shd w:val="clear" w:fill="FFFFFF"/>
          <w:lang w:val="en-US" w:eastAsia="zh-CN" w:bidi="ar"/>
        </w:rPr>
        <w:t>4.开标地点：</w:t>
      </w:r>
      <w:r>
        <w:rPr>
          <w:rFonts w:ascii="仿宋_GB2312" w:hAnsi="Microsoft Yahei Font" w:eastAsia="仿宋_GB2312" w:cs="仿宋_GB2312"/>
          <w:i w:val="0"/>
          <w:caps w:val="0"/>
          <w:color w:val="000000"/>
          <w:spacing w:val="0"/>
          <w:kern w:val="0"/>
          <w:sz w:val="32"/>
          <w:szCs w:val="32"/>
          <w:highlight w:val="none"/>
          <w:shd w:val="clear" w:fill="FFFFFF"/>
          <w:lang w:val="en-US" w:eastAsia="zh-CN" w:bidi="ar"/>
        </w:rPr>
        <w:t>际华</w:t>
      </w:r>
      <w:r>
        <w:rPr>
          <w:rFonts w:hint="eastAsia" w:ascii="仿宋_GB2312" w:hAnsi="Microsoft Yahei Font" w:eastAsia="仿宋_GB2312" w:cs="仿宋_GB2312"/>
          <w:i w:val="0"/>
          <w:caps w:val="0"/>
          <w:color w:val="000000"/>
          <w:spacing w:val="0"/>
          <w:kern w:val="0"/>
          <w:sz w:val="32"/>
          <w:szCs w:val="32"/>
          <w:highlight w:val="none"/>
          <w:shd w:val="clear" w:fill="FFFFFF"/>
          <w:lang w:val="en-US" w:eastAsia="zh-CN" w:bidi="ar"/>
        </w:rPr>
        <w:t>三五零二职业装有限公司</w:t>
      </w:r>
    </w:p>
    <w:p>
      <w:pPr>
        <w:spacing w:line="520" w:lineRule="exact"/>
        <w:rPr>
          <w:rFonts w:hint="eastAsia" w:ascii="仿宋_GB2312" w:hAnsi="Microsoft Yahei Font" w:eastAsia="仿宋_GB2312" w:cs="仿宋_GB2312"/>
          <w:b/>
          <w:bCs/>
          <w:i w:val="0"/>
          <w:caps w:val="0"/>
          <w:color w:val="000000"/>
          <w:spacing w:val="0"/>
          <w:kern w:val="0"/>
          <w:sz w:val="32"/>
          <w:szCs w:val="32"/>
          <w:highlight w:val="none"/>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highlight w:val="none"/>
          <w:shd w:val="clear" w:fill="FFFFFF"/>
          <w:lang w:val="en-US" w:eastAsia="zh-CN" w:bidi="ar"/>
        </w:rPr>
        <w:t xml:space="preserve"> 六、工作联系</w:t>
      </w:r>
    </w:p>
    <w:p>
      <w:pPr>
        <w:spacing w:line="520" w:lineRule="exact"/>
        <w:ind w:firstLine="640" w:firstLineChars="200"/>
        <w:rPr>
          <w:rFonts w:hint="eastAsia" w:ascii="仿宋_GB2312" w:hAnsi="Microsoft Yahei Font" w:eastAsia="仿宋_GB2312" w:cs="仿宋_GB2312"/>
          <w:i w:val="0"/>
          <w:caps w:val="0"/>
          <w:color w:val="000000"/>
          <w:spacing w:val="0"/>
          <w:kern w:val="0"/>
          <w:sz w:val="32"/>
          <w:szCs w:val="32"/>
          <w:highlight w:val="none"/>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highlight w:val="none"/>
          <w:shd w:val="clear" w:fill="FFFFFF"/>
          <w:lang w:val="en-US" w:eastAsia="zh-CN" w:bidi="ar"/>
        </w:rPr>
        <w:t xml:space="preserve">联系人：韩建勇　（联系投标及招标文件答疑等事宜）    </w:t>
      </w:r>
    </w:p>
    <w:p>
      <w:pPr>
        <w:spacing w:line="520" w:lineRule="exact"/>
        <w:ind w:firstLine="640" w:firstLineChars="200"/>
        <w:rPr>
          <w:highlight w:val="none"/>
        </w:rPr>
      </w:pPr>
      <w:r>
        <w:rPr>
          <w:rFonts w:hint="eastAsia" w:ascii="仿宋_GB2312" w:hAnsi="Microsoft Yahei Font" w:eastAsia="仿宋_GB2312" w:cs="仿宋_GB2312"/>
          <w:i w:val="0"/>
          <w:caps w:val="0"/>
          <w:color w:val="000000"/>
          <w:spacing w:val="0"/>
          <w:kern w:val="0"/>
          <w:sz w:val="32"/>
          <w:szCs w:val="32"/>
          <w:highlight w:val="none"/>
          <w:shd w:val="clear" w:fill="FFFFFF"/>
          <w:lang w:val="en-US" w:eastAsia="zh-CN" w:bidi="ar"/>
        </w:rPr>
        <w:t>电</w:t>
      </w:r>
      <w:r>
        <w:rPr>
          <w:rFonts w:hint="default" w:ascii="仿宋_GB2312" w:hAnsi="Microsoft Yahei Font" w:eastAsia="仿宋_GB2312" w:cs="仿宋_GB2312"/>
          <w:i w:val="0"/>
          <w:caps w:val="0"/>
          <w:color w:val="000000"/>
          <w:spacing w:val="0"/>
          <w:kern w:val="0"/>
          <w:sz w:val="32"/>
          <w:szCs w:val="32"/>
          <w:highlight w:val="none"/>
          <w:shd w:val="clear" w:fill="FFFFFF"/>
          <w:lang w:val="en-US" w:eastAsia="zh-CN" w:bidi="ar"/>
        </w:rPr>
        <w:t>  </w:t>
      </w:r>
      <w:r>
        <w:rPr>
          <w:rFonts w:hint="eastAsia" w:ascii="仿宋_GB2312" w:hAnsi="Microsoft Yahei Font" w:eastAsia="仿宋_GB2312" w:cs="仿宋_GB2312"/>
          <w:i w:val="0"/>
          <w:caps w:val="0"/>
          <w:color w:val="000000"/>
          <w:spacing w:val="0"/>
          <w:kern w:val="0"/>
          <w:sz w:val="32"/>
          <w:szCs w:val="32"/>
          <w:highlight w:val="none"/>
          <w:shd w:val="clear" w:fill="FFFFFF"/>
          <w:lang w:val="en-US" w:eastAsia="zh-CN" w:bidi="ar"/>
        </w:rPr>
        <w:t> 话：15533932721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C0545"/>
    <w:rsid w:val="0183728A"/>
    <w:rsid w:val="0357327A"/>
    <w:rsid w:val="04130125"/>
    <w:rsid w:val="043A06FC"/>
    <w:rsid w:val="04BD5452"/>
    <w:rsid w:val="052D51F3"/>
    <w:rsid w:val="08815AC2"/>
    <w:rsid w:val="0BDB2465"/>
    <w:rsid w:val="0D0230E3"/>
    <w:rsid w:val="0EDC2315"/>
    <w:rsid w:val="15CA1B21"/>
    <w:rsid w:val="178B38FF"/>
    <w:rsid w:val="1BC16115"/>
    <w:rsid w:val="1CDA5256"/>
    <w:rsid w:val="1D550864"/>
    <w:rsid w:val="1E4968C1"/>
    <w:rsid w:val="22C1648A"/>
    <w:rsid w:val="24D2046A"/>
    <w:rsid w:val="24EA28D0"/>
    <w:rsid w:val="25D51983"/>
    <w:rsid w:val="278B6B81"/>
    <w:rsid w:val="28E71BA5"/>
    <w:rsid w:val="294F6B86"/>
    <w:rsid w:val="2ABB56EB"/>
    <w:rsid w:val="2B85420A"/>
    <w:rsid w:val="2B922EAE"/>
    <w:rsid w:val="2C024434"/>
    <w:rsid w:val="2DE314E7"/>
    <w:rsid w:val="2F495E0C"/>
    <w:rsid w:val="2F8A781B"/>
    <w:rsid w:val="2FAD704B"/>
    <w:rsid w:val="30EB624E"/>
    <w:rsid w:val="328714F2"/>
    <w:rsid w:val="32C003BC"/>
    <w:rsid w:val="34290171"/>
    <w:rsid w:val="348F3F91"/>
    <w:rsid w:val="3C7207B9"/>
    <w:rsid w:val="3C741ABD"/>
    <w:rsid w:val="3D4A10C5"/>
    <w:rsid w:val="43385E02"/>
    <w:rsid w:val="44D84400"/>
    <w:rsid w:val="476C1A7C"/>
    <w:rsid w:val="480E2024"/>
    <w:rsid w:val="496800B7"/>
    <w:rsid w:val="498F0C02"/>
    <w:rsid w:val="4A8B79D4"/>
    <w:rsid w:val="4B320A60"/>
    <w:rsid w:val="4BBE38B8"/>
    <w:rsid w:val="4C020640"/>
    <w:rsid w:val="4ECE1A58"/>
    <w:rsid w:val="4F8C16C7"/>
    <w:rsid w:val="50EE22E4"/>
    <w:rsid w:val="519D225C"/>
    <w:rsid w:val="54886D3A"/>
    <w:rsid w:val="55CC3BD2"/>
    <w:rsid w:val="57816F0E"/>
    <w:rsid w:val="5AEC28E4"/>
    <w:rsid w:val="5B5A5DEF"/>
    <w:rsid w:val="5C566D9D"/>
    <w:rsid w:val="5DCE4639"/>
    <w:rsid w:val="5E7E0688"/>
    <w:rsid w:val="5F447291"/>
    <w:rsid w:val="605B3923"/>
    <w:rsid w:val="60926BEE"/>
    <w:rsid w:val="622127DC"/>
    <w:rsid w:val="62485ED1"/>
    <w:rsid w:val="63A41933"/>
    <w:rsid w:val="66F97F7F"/>
    <w:rsid w:val="692E469B"/>
    <w:rsid w:val="6B6B00BB"/>
    <w:rsid w:val="6C5164C2"/>
    <w:rsid w:val="6D7D4854"/>
    <w:rsid w:val="757A7C49"/>
    <w:rsid w:val="75E64D79"/>
    <w:rsid w:val="776B71D1"/>
    <w:rsid w:val="7A4430A5"/>
    <w:rsid w:val="7B2B3562"/>
    <w:rsid w:val="7BEB46DA"/>
    <w:rsid w:val="7D1144BC"/>
    <w:rsid w:val="7EE475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清粥小菜享人生</cp:lastModifiedBy>
  <cp:lastPrinted>2021-04-29T01:57:00Z</cp:lastPrinted>
  <dcterms:modified xsi:type="dcterms:W3CDTF">2021-09-17T08:01:13Z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D075D44FD8884819B206C9FB9400EBD2</vt:lpwstr>
  </property>
</Properties>
</file>