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中标公告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新兴际华应急产业有限公司于</w:t>
      </w:r>
      <w:r>
        <w:rPr>
          <w:rFonts w:hint="eastAsia" w:ascii="仿宋" w:hAnsi="仿宋" w:eastAsia="仿宋" w:cs="仿宋"/>
          <w:kern w:val="0"/>
          <w:sz w:val="30"/>
          <w:szCs w:val="30"/>
        </w:rPr>
        <w:t>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0"/>
          <w:szCs w:val="30"/>
        </w:rPr>
        <w:t>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0"/>
          <w:szCs w:val="30"/>
        </w:rPr>
        <w:t>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0"/>
          <w:szCs w:val="30"/>
        </w:rPr>
        <w:t>0分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，在新兴移山（天津）重工有限公司二楼会议室以询比价的方式，对新兴移山食堂政造进行采购招标、评标工作。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评标工作组本着公平、公正、公开的原则对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天津市滨海新区得来奇食品贸易有限公司睦宁路分公司、北京食圣天下餐饮管理有限公司、天津麦田餐饮服务有限公司、天津天佑福餐饮管理有限公司、天津滨海宏源餐饮服务有限公司、天津鹏楚宁泰餐饮管理有限公司、悦安餐饮服务（天津）有限公司、安为佳（天津）餐饮管理有限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的投标文件开展了评标。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经评标小组最终评议，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天津市滨海新区得来奇食品贸易有限公司睦宁路分公司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所提交的投标文件完全响应招标文件的要求，且综合得分第一，中标价格为（人民币)大写：壹拾伍圆/每餐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（中晚）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；小写：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15元/餐（中晚）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，建议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天津市滨海新区得来奇食品贸易有限公司睦宁路分公司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为中标单位。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2023.6.26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NzQzMGNmMTU2YTFlZTM2ZWE4YTM0NjdiN2IzODAifQ=="/>
  </w:docVars>
  <w:rsids>
    <w:rsidRoot w:val="00000000"/>
    <w:rsid w:val="0A7C265E"/>
    <w:rsid w:val="0E1529C0"/>
    <w:rsid w:val="1C91145E"/>
    <w:rsid w:val="60E52168"/>
    <w:rsid w:val="68004471"/>
    <w:rsid w:val="69213B4F"/>
    <w:rsid w:val="6DFF52C9"/>
    <w:rsid w:val="79A8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371</Characters>
  <Lines>0</Lines>
  <Paragraphs>0</Paragraphs>
  <TotalTime>13</TotalTime>
  <ScaleCrop>false</ScaleCrop>
  <LinksUpToDate>false</LinksUpToDate>
  <CharactersWithSpaces>371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2023-06-26T02:17:00Z</dcterms:created>
  <dc:creator>64988</dc:creator>
  <cp:lastModifiedBy>段</cp:lastModifiedBy>
  <dcterms:modified xsi:type="dcterms:W3CDTF">2023-06-26T02:57:41Z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A9F78CF378494442A08FF0644F0D7482_12</vt:lpwstr>
  </property>
</Properties>
</file>