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baseline"/>
        <w:outlineLvl w:val="9"/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6"/>
          <w:szCs w:val="36"/>
          <w:lang w:val="en-US" w:eastAsia="zh-CN"/>
        </w:rPr>
      </w:pPr>
      <w:r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6"/>
          <w:szCs w:val="36"/>
          <w:lang w:val="en-US" w:eastAsia="zh-CN"/>
        </w:rPr>
        <w:t>邯郸赵王宾馆有限公司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baseline"/>
        <w:outlineLvl w:val="9"/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6"/>
          <w:szCs w:val="36"/>
          <w:lang w:val="en-US" w:eastAsia="zh-CN"/>
        </w:rPr>
      </w:pPr>
      <w:r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6"/>
          <w:szCs w:val="36"/>
          <w:lang w:val="en-US" w:eastAsia="zh-CN"/>
        </w:rPr>
        <w:t>餐饮原材料采购项目的合格供应商评选公告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baseline"/>
        <w:outlineLvl w:val="9"/>
        <w:rPr>
          <w:rFonts w:hint="eastAsia" w:ascii="黑体" w:hAnsi="黑体" w:eastAsia="黑体" w:cs="黑体"/>
          <w:b/>
          <w:bCs/>
          <w:color w:val="383838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邯郸赵王宾馆有限公司根据实际经营需要，拟对2024年餐饮原材料采购项目选定合格的供应商，具体如下：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项目编号：2024-赵王采购-0001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项目名称：邯郸赵王宾馆有限公司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餐饮原材料采购项目的合格供应商评选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餐饮原材料主要涵盖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粮食类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肉类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冻品水产类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活鲜水产类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蔬菜类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半成品类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调味品类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干货香料类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辅料类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2024年餐饮原材料预算总金额：1355万元。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合同履行期限：一年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本次评选旨在为餐饮原材料采购项目选定合格的供应商。为了确保原材料的质量和安全性，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将通过查看相关资料证明和实地考察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严格筛选供应商，确保符合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要求和标准。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供应商应具备合法经营资质，能提供所需原材料的合法来源证明。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供应商应具备良好的商业信誉，近三年内无重大违法违规记录。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供应商应具备稳定的生产能力，能按时、按质、按量提供所需原材料。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供应商应能提供合理的价格和优质的售后服务。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三、评选流程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发布公告：通过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际华集团电子化采购平台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发布评选公告，邀请符合条件的供应商参与评选。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提交资料：供应商按照要求提交相关资料，包括公司简介、经营资质、产品样本等。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资料审核：对提交的资料进行审核，筛选出符合条件的供应商。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现场考察：对筛选出的供应商进行现场考察，核实其实际生产能力和质量管理体系。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综合评估：结合资料审核和现场考察结果，对供应商进行综合评估。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结果公示：将评选结果进行公示，接受社会监督。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四、报名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时间及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时间：2024年2月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2.本次采购不提供纸质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文件，通过际华集团电子化采购平台提供电子版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文件发送到投标单位。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3.际华集团电子化采购平台访问地址：http://www.jihuacaigou.com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报名截止日期：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both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-SA"/>
        </w:rPr>
        <w:t>工作联系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联系人:田跃春（可联系际华集团电子化采购平台注册、答疑、递交投标文件等事宜）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电话：13315080336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5AC45"/>
    <w:multiLevelType w:val="singleLevel"/>
    <w:tmpl w:val="2BC5AC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E36893"/>
    <w:multiLevelType w:val="singleLevel"/>
    <w:tmpl w:val="7FE368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DdhZWQ1ZWMzMGM4MTI0OWVjMjIwMjFiMDQxNmEifQ=="/>
  </w:docVars>
  <w:rsids>
    <w:rsidRoot w:val="00186A68"/>
    <w:rsid w:val="00186A68"/>
    <w:rsid w:val="00834BB1"/>
    <w:rsid w:val="00CD59DD"/>
    <w:rsid w:val="00E803E8"/>
    <w:rsid w:val="17F737C0"/>
    <w:rsid w:val="1A884BB3"/>
    <w:rsid w:val="1F0C52E3"/>
    <w:rsid w:val="333B4933"/>
    <w:rsid w:val="3521316E"/>
    <w:rsid w:val="42C4601A"/>
    <w:rsid w:val="437D3914"/>
    <w:rsid w:val="6AE943E4"/>
    <w:rsid w:val="721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标题 2 Char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3 Char"/>
    <w:basedOn w:val="6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tc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displayarti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1925</Characters>
  <Lines>16</Lines>
  <Paragraphs>4</Paragraphs>
  <TotalTime>1419</TotalTime>
  <ScaleCrop>false</ScaleCrop>
  <LinksUpToDate>false</LinksUpToDate>
  <CharactersWithSpaces>2258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2024-01-31T02:27:00Z</dcterms:created>
  <dc:creator>lenovo</dc:creator>
  <cp:lastModifiedBy>李铁垒</cp:lastModifiedBy>
  <dcterms:modified xsi:type="dcterms:W3CDTF">2024-02-08T00:45:13Z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435DBF5C3DB0425BBC56159FB9CE9327_13</vt:lpwstr>
  </property>
</Properties>
</file>