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0" w:right="0" w:firstLine="0"/>
        <w:jc w:val="center"/>
        <w:rPr>
          <w:rFonts w:hint="eastAsia" w:ascii="微软雅黑" w:hAnsi="微软雅黑" w:eastAsia="微软雅黑" w:cs="微软雅黑"/>
          <w:i w:val="0"/>
          <w:iCs w:val="0"/>
          <w:caps w:val="0"/>
          <w:color w:val="444444"/>
          <w:spacing w:val="0"/>
          <w:sz w:val="42"/>
          <w:szCs w:val="42"/>
          <w:shd w:val="clear" w:fill="FFFFFF"/>
        </w:rPr>
      </w:pPr>
      <w:r>
        <w:rPr>
          <w:rFonts w:hint="eastAsia" w:ascii="微软雅黑" w:hAnsi="微软雅黑" w:eastAsia="微软雅黑" w:cs="微软雅黑"/>
          <w:i w:val="0"/>
          <w:iCs w:val="0"/>
          <w:caps w:val="0"/>
          <w:color w:val="444444"/>
          <w:spacing w:val="0"/>
          <w:sz w:val="42"/>
          <w:szCs w:val="42"/>
          <w:shd w:val="clear" w:fill="FFFFFF"/>
          <w:lang w:val="en-US" w:eastAsia="zh-CN"/>
        </w:rPr>
        <w:t>7555某产品发运</w:t>
      </w:r>
      <w:r>
        <w:rPr>
          <w:rFonts w:hint="eastAsia" w:ascii="微软雅黑" w:hAnsi="微软雅黑" w:eastAsia="微软雅黑" w:cs="微软雅黑"/>
          <w:i w:val="0"/>
          <w:iCs w:val="0"/>
          <w:caps w:val="0"/>
          <w:color w:val="444444"/>
          <w:spacing w:val="0"/>
          <w:sz w:val="42"/>
          <w:szCs w:val="42"/>
          <w:shd w:val="clear" w:fill="FFFFFF"/>
        </w:rPr>
        <w:t>采购公告</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根据生产经营需要，拟</w:t>
      </w:r>
      <w:r>
        <w:rPr>
          <w:rFonts w:hint="eastAsia" w:ascii="微软雅黑" w:hAnsi="微软雅黑" w:eastAsia="微软雅黑" w:cs="微软雅黑"/>
          <w:i w:val="0"/>
          <w:iCs w:val="0"/>
          <w:caps w:val="0"/>
          <w:color w:val="444444"/>
          <w:spacing w:val="0"/>
          <w:sz w:val="24"/>
          <w:szCs w:val="24"/>
          <w:shd w:val="clear" w:fill="FFFFFF"/>
          <w:lang w:eastAsia="zh-CN"/>
        </w:rPr>
        <w:t>发运</w:t>
      </w:r>
      <w:r>
        <w:rPr>
          <w:rFonts w:hint="eastAsia" w:ascii="微软雅黑" w:hAnsi="微软雅黑" w:eastAsia="微软雅黑" w:cs="微软雅黑"/>
          <w:i w:val="0"/>
          <w:iCs w:val="0"/>
          <w:caps w:val="0"/>
          <w:color w:val="444444"/>
          <w:spacing w:val="0"/>
          <w:sz w:val="24"/>
          <w:szCs w:val="24"/>
          <w:shd w:val="clear" w:fill="FFFFFF"/>
        </w:rPr>
        <w:t>一批</w:t>
      </w:r>
      <w:r>
        <w:rPr>
          <w:rFonts w:hint="eastAsia" w:ascii="微软雅黑" w:hAnsi="微软雅黑" w:eastAsia="微软雅黑" w:cs="微软雅黑"/>
          <w:i w:val="0"/>
          <w:iCs w:val="0"/>
          <w:caps w:val="0"/>
          <w:color w:val="444444"/>
          <w:spacing w:val="0"/>
          <w:sz w:val="24"/>
          <w:szCs w:val="24"/>
          <w:shd w:val="clear" w:fill="FFFFFF"/>
          <w:lang w:eastAsia="zh-CN"/>
        </w:rPr>
        <w:t>服装</w:t>
      </w:r>
      <w:r>
        <w:rPr>
          <w:rFonts w:hint="eastAsia" w:ascii="微软雅黑" w:hAnsi="微软雅黑" w:eastAsia="微软雅黑" w:cs="微软雅黑"/>
          <w:i w:val="0"/>
          <w:iCs w:val="0"/>
          <w:caps w:val="0"/>
          <w:color w:val="444444"/>
          <w:spacing w:val="0"/>
          <w:sz w:val="24"/>
          <w:szCs w:val="24"/>
          <w:shd w:val="clear" w:fill="FFFFFF"/>
        </w:rPr>
        <w:t>，现就该</w:t>
      </w:r>
      <w:r>
        <w:rPr>
          <w:rFonts w:hint="eastAsia" w:ascii="微软雅黑" w:hAnsi="微软雅黑" w:eastAsia="微软雅黑" w:cs="微软雅黑"/>
          <w:i w:val="0"/>
          <w:iCs w:val="0"/>
          <w:caps w:val="0"/>
          <w:color w:val="444444"/>
          <w:spacing w:val="0"/>
          <w:sz w:val="24"/>
          <w:szCs w:val="24"/>
          <w:shd w:val="clear" w:fill="FFFFFF"/>
          <w:lang w:eastAsia="zh-CN"/>
        </w:rPr>
        <w:t>发运</w:t>
      </w:r>
      <w:r>
        <w:rPr>
          <w:rFonts w:hint="eastAsia" w:ascii="微软雅黑" w:hAnsi="微软雅黑" w:eastAsia="微软雅黑" w:cs="微软雅黑"/>
          <w:i w:val="0"/>
          <w:iCs w:val="0"/>
          <w:caps w:val="0"/>
          <w:color w:val="444444"/>
          <w:spacing w:val="0"/>
          <w:sz w:val="24"/>
          <w:szCs w:val="24"/>
          <w:shd w:val="clear" w:fill="FFFFFF"/>
        </w:rPr>
        <w:t>项目进行</w:t>
      </w:r>
      <w:r>
        <w:rPr>
          <w:rFonts w:hint="eastAsia" w:ascii="微软雅黑" w:hAnsi="微软雅黑" w:eastAsia="微软雅黑" w:cs="微软雅黑"/>
          <w:i w:val="0"/>
          <w:iCs w:val="0"/>
          <w:caps w:val="0"/>
          <w:color w:val="444444"/>
          <w:spacing w:val="0"/>
          <w:sz w:val="24"/>
          <w:szCs w:val="24"/>
          <w:shd w:val="clear" w:fill="FFFFFF"/>
          <w:lang w:eastAsia="zh-CN"/>
        </w:rPr>
        <w:t>询价</w:t>
      </w:r>
      <w:r>
        <w:rPr>
          <w:rFonts w:hint="eastAsia" w:ascii="微软雅黑" w:hAnsi="微软雅黑" w:eastAsia="微软雅黑" w:cs="微软雅黑"/>
          <w:i w:val="0"/>
          <w:iCs w:val="0"/>
          <w:caps w:val="0"/>
          <w:color w:val="444444"/>
          <w:spacing w:val="0"/>
          <w:sz w:val="24"/>
          <w:szCs w:val="24"/>
          <w:shd w:val="clear" w:fill="FFFFFF"/>
        </w:rPr>
        <w:t>采购，具体如下：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270" w:right="0" w:hanging="63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202</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7555</w:t>
      </w:r>
      <w:r>
        <w:rPr>
          <w:rFonts w:hint="eastAsia" w:ascii="微软雅黑" w:hAnsi="微软雅黑" w:eastAsia="微软雅黑" w:cs="微软雅黑"/>
          <w:i w:val="0"/>
          <w:iCs w:val="0"/>
          <w:caps w:val="0"/>
          <w:color w:val="444444"/>
          <w:spacing w:val="0"/>
          <w:sz w:val="24"/>
          <w:szCs w:val="24"/>
          <w:shd w:val="clear" w:fill="FFFFFF"/>
        </w:rPr>
        <w:t>公司采购</w:t>
      </w:r>
      <w:r>
        <w:rPr>
          <w:rFonts w:hint="eastAsia" w:ascii="微软雅黑" w:hAnsi="微软雅黑" w:eastAsia="微软雅黑" w:cs="微软雅黑"/>
          <w:i w:val="0"/>
          <w:iCs w:val="0"/>
          <w:caps w:val="0"/>
          <w:color w:val="444444"/>
          <w:spacing w:val="0"/>
          <w:sz w:val="24"/>
          <w:szCs w:val="24"/>
          <w:shd w:val="clear" w:fill="FFFFFF"/>
          <w:lang w:eastAsia="zh-CN"/>
        </w:rPr>
        <w:t>发运一批产品发运询价</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项目编号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b/>
          <w:bCs/>
          <w:i w:val="0"/>
          <w:iCs w:val="0"/>
          <w:caps w:val="0"/>
          <w:color w:val="A40606"/>
          <w:spacing w:val="0"/>
          <w:sz w:val="22"/>
          <w:szCs w:val="22"/>
          <w:shd w:val="clear" w:fill="FFFFFF"/>
          <w:lang w:val="en-US" w:eastAsia="zh-CN"/>
        </w:rPr>
      </w:pPr>
      <w:r>
        <w:rPr>
          <w:rFonts w:ascii="微软雅黑" w:hAnsi="微软雅黑" w:eastAsia="微软雅黑" w:cs="微软雅黑"/>
          <w:b/>
          <w:bCs/>
          <w:i w:val="0"/>
          <w:iCs w:val="0"/>
          <w:caps w:val="0"/>
          <w:color w:val="A40606"/>
          <w:spacing w:val="0"/>
          <w:sz w:val="22"/>
          <w:szCs w:val="22"/>
          <w:shd w:val="clear" w:fill="FFFFFF"/>
        </w:rPr>
        <w:t>2024-7555-013</w:t>
      </w:r>
      <w:r>
        <w:rPr>
          <w:rFonts w:hint="eastAsia" w:ascii="微软雅黑" w:hAnsi="微软雅黑" w:eastAsia="微软雅黑" w:cs="微软雅黑"/>
          <w:b/>
          <w:bCs/>
          <w:i w:val="0"/>
          <w:iCs w:val="0"/>
          <w:caps w:val="0"/>
          <w:color w:val="A40606"/>
          <w:spacing w:val="0"/>
          <w:sz w:val="22"/>
          <w:szCs w:val="22"/>
          <w:shd w:val="clear" w:fill="FFFFFF"/>
          <w:lang w:val="en-US" w:eastAsia="zh-CN"/>
        </w:rPr>
        <w:t>4</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三、报价单位资格要求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24</w:t>
      </w:r>
      <w:r>
        <w:rPr>
          <w:rFonts w:hint="eastAsia" w:ascii="微软雅黑" w:hAnsi="微软雅黑" w:eastAsia="微软雅黑" w:cs="微软雅黑"/>
          <w:i w:val="0"/>
          <w:iCs w:val="0"/>
          <w:caps w:val="0"/>
          <w:color w:val="444444"/>
          <w:spacing w:val="0"/>
          <w:sz w:val="24"/>
          <w:szCs w:val="24"/>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五、投标、开标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点。报价人应于报价截止时间前将报价文件扫描件上传至际华集团电子化采购平台，同时在际华集团电子化采购平台上进行在线报价。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7</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16：40</w:t>
      </w:r>
      <w:r>
        <w:rPr>
          <w:rFonts w:hint="eastAsia" w:ascii="微软雅黑" w:hAnsi="微软雅黑" w:eastAsia="微软雅黑" w:cs="微软雅黑"/>
          <w:i w:val="0"/>
          <w:iCs w:val="0"/>
          <w:caps w:val="0"/>
          <w:color w:val="444444"/>
          <w:spacing w:val="0"/>
          <w:sz w:val="24"/>
          <w:szCs w:val="24"/>
          <w:shd w:val="clear" w:fill="FFFFFF"/>
        </w:rPr>
        <w:t>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lang w:eastAsia="zh-CN"/>
        </w:rPr>
      </w:pPr>
      <w:r>
        <w:rPr>
          <w:rFonts w:hint="eastAsia" w:ascii="微软雅黑" w:hAnsi="微软雅黑" w:eastAsia="微软雅黑" w:cs="微软雅黑"/>
          <w:i w:val="0"/>
          <w:iCs w:val="0"/>
          <w:caps w:val="0"/>
          <w:color w:val="444444"/>
          <w:spacing w:val="0"/>
          <w:sz w:val="24"/>
          <w:szCs w:val="24"/>
          <w:shd w:val="clear" w:fill="FFFFFF"/>
        </w:rPr>
        <w:t>3.开标地点：</w:t>
      </w:r>
      <w:r>
        <w:rPr>
          <w:rFonts w:hint="eastAsia" w:ascii="微软雅黑" w:hAnsi="微软雅黑" w:eastAsia="微软雅黑" w:cs="微软雅黑"/>
          <w:i w:val="0"/>
          <w:iCs w:val="0"/>
          <w:caps w:val="0"/>
          <w:color w:val="444444"/>
          <w:spacing w:val="0"/>
          <w:sz w:val="24"/>
          <w:szCs w:val="24"/>
          <w:shd w:val="clear" w:fill="FFFFFF"/>
          <w:lang w:eastAsia="zh-CN"/>
        </w:rPr>
        <w:t>新疆际华七五五五职业装有限公司三楼会议室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六、工作联系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lang w:eastAsia="zh-CN"/>
        </w:rPr>
      </w:pPr>
      <w:r>
        <w:rPr>
          <w:rFonts w:hint="eastAsia" w:ascii="微软雅黑" w:hAnsi="微软雅黑" w:eastAsia="微软雅黑" w:cs="微软雅黑"/>
          <w:i w:val="0"/>
          <w:iCs w:val="0"/>
          <w:caps w:val="0"/>
          <w:color w:val="444444"/>
          <w:spacing w:val="0"/>
          <w:sz w:val="24"/>
          <w:szCs w:val="24"/>
          <w:shd w:val="clear" w:fill="FFFFFF"/>
        </w:rPr>
        <w:t>联系人：</w:t>
      </w:r>
      <w:r>
        <w:rPr>
          <w:rFonts w:hint="eastAsia" w:ascii="微软雅黑" w:hAnsi="微软雅黑" w:eastAsia="微软雅黑" w:cs="微软雅黑"/>
          <w:i w:val="0"/>
          <w:iCs w:val="0"/>
          <w:caps w:val="0"/>
          <w:color w:val="444444"/>
          <w:spacing w:val="0"/>
          <w:sz w:val="24"/>
          <w:szCs w:val="24"/>
          <w:shd w:val="clear" w:fill="FFFFFF"/>
          <w:lang w:eastAsia="zh-CN"/>
        </w:rPr>
        <w:t>梁广宏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微软雅黑" w:hAnsi="微软雅黑" w:eastAsia="微软雅黑" w:cs="微软雅黑"/>
          <w:sz w:val="32"/>
          <w:szCs w:val="32"/>
          <w:lang w:val="en-US" w:eastAsia="zh-CN"/>
        </w:rPr>
      </w:pPr>
      <w:r>
        <w:rPr>
          <w:rFonts w:hint="eastAsia" w:ascii="微软雅黑" w:hAnsi="微软雅黑" w:eastAsia="微软雅黑" w:cs="微软雅黑"/>
          <w:i w:val="0"/>
          <w:iCs w:val="0"/>
          <w:caps w:val="0"/>
          <w:color w:val="444444"/>
          <w:spacing w:val="0"/>
          <w:sz w:val="24"/>
          <w:szCs w:val="24"/>
          <w:shd w:val="clear" w:fill="FFFFFF"/>
        </w:rPr>
        <w:t>电   话：</w:t>
      </w:r>
      <w:r>
        <w:rPr>
          <w:rFonts w:hint="eastAsia" w:ascii="微软雅黑" w:hAnsi="微软雅黑" w:eastAsia="微软雅黑" w:cs="微软雅黑"/>
          <w:i w:val="0"/>
          <w:iCs w:val="0"/>
          <w:caps w:val="0"/>
          <w:color w:val="444444"/>
          <w:spacing w:val="0"/>
          <w:sz w:val="24"/>
          <w:szCs w:val="24"/>
          <w:shd w:val="clear" w:fill="FFFFFF"/>
          <w:lang w:val="en-US" w:eastAsia="zh-CN"/>
        </w:rPr>
        <w:t>13139988588</w:t>
      </w:r>
    </w:p>
    <w:p/>
    <w:p>
      <w:pPr>
        <w:rPr>
          <w:rFonts w:ascii="宋体"/>
          <w:b/>
          <w:bCs/>
          <w:sz w:val="36"/>
        </w:rPr>
      </w:pPr>
    </w:p>
    <w:p>
      <w:pPr>
        <w:spacing w:line="460" w:lineRule="exact"/>
        <w:rPr>
          <w:rFonts w:ascii="宋体"/>
          <w:b/>
          <w:bCs/>
          <w:sz w:val="48"/>
          <w:szCs w:val="48"/>
        </w:rPr>
      </w:pPr>
    </w:p>
    <w:p>
      <w:pPr>
        <w:rPr>
          <w:rFonts w:ascii="宋体"/>
          <w:b/>
          <w:bCs/>
          <w:sz w:val="36"/>
        </w:rPr>
      </w:pPr>
    </w:p>
    <w:p>
      <w:pPr>
        <w:jc w:val="center"/>
        <w:rPr>
          <w:rFonts w:hint="default" w:ascii="宋体" w:hAnsi="宋体"/>
          <w:b/>
          <w:bCs/>
          <w:sz w:val="52"/>
          <w:szCs w:val="52"/>
          <w:lang w:val="en-US" w:eastAsia="zh-CN"/>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7F117"/>
    <w:multiLevelType w:val="singleLevel"/>
    <w:tmpl w:val="5147F1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NzM2MzFjNDUwYTlmZGM5Mjk5NDc2ZjhjNzBjNGYifQ=="/>
  </w:docVars>
  <w:rsids>
    <w:rsidRoot w:val="00000000"/>
    <w:rsid w:val="00907A9C"/>
    <w:rsid w:val="0A861348"/>
    <w:rsid w:val="0DF52A73"/>
    <w:rsid w:val="162C5E35"/>
    <w:rsid w:val="1AE00A09"/>
    <w:rsid w:val="1B64144B"/>
    <w:rsid w:val="1D523974"/>
    <w:rsid w:val="2B166C7F"/>
    <w:rsid w:val="2BAC0966"/>
    <w:rsid w:val="2DAA1692"/>
    <w:rsid w:val="2F882790"/>
    <w:rsid w:val="349671A5"/>
    <w:rsid w:val="38FA5AAA"/>
    <w:rsid w:val="392A0FD2"/>
    <w:rsid w:val="3CAB4FDD"/>
    <w:rsid w:val="3F7C794F"/>
    <w:rsid w:val="40CA757A"/>
    <w:rsid w:val="42CF03B0"/>
    <w:rsid w:val="481D727E"/>
    <w:rsid w:val="4AA72CE9"/>
    <w:rsid w:val="4C3222C0"/>
    <w:rsid w:val="57E738A7"/>
    <w:rsid w:val="5CD23EF5"/>
    <w:rsid w:val="5CE63779"/>
    <w:rsid w:val="5D1258A2"/>
    <w:rsid w:val="5EDF44C4"/>
    <w:rsid w:val="63151C77"/>
    <w:rsid w:val="63F8196A"/>
    <w:rsid w:val="65252A01"/>
    <w:rsid w:val="69844A52"/>
    <w:rsid w:val="6D9F1629"/>
    <w:rsid w:val="70E407AA"/>
    <w:rsid w:val="71FF5F0B"/>
    <w:rsid w:val="763F5FBE"/>
    <w:rsid w:val="7C9718E5"/>
    <w:rsid w:val="7EBF6D7C"/>
    <w:rsid w:val="7FE72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437</Words>
  <Characters>520</Characters>
  <Lines>0</Lines>
  <Paragraphs>0</Paragraphs>
  <TotalTime>7</TotalTime>
  <ScaleCrop>false</ScaleCrop>
  <LinksUpToDate>false</LinksUpToDate>
  <CharactersWithSpaces>524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xsb-xuyeyun-7555</dc:creator>
  <cp:lastModifiedBy>xsb-xuyeyun-7555</cp:lastModifiedBy>
  <dcterms:modified xsi:type="dcterms:W3CDTF">2024-06-24T05:01:22Z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B94410E830CC444788F9EEF5B829294B_12</vt:lpwstr>
  </property>
</Properties>
</file>