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rPr>
      </w:pPr>
      <w:bookmarkStart w:id="0" w:name="_Toc247527543"/>
      <w:bookmarkStart w:id="1" w:name="_Toc152042295"/>
      <w:bookmarkStart w:id="2" w:name="_Toc247513942"/>
      <w:bookmarkStart w:id="3" w:name="_Toc460778409"/>
      <w:bookmarkStart w:id="4" w:name="_Toc144974487"/>
      <w:bookmarkStart w:id="5" w:name="_Toc152045519"/>
      <w:bookmarkStart w:id="6" w:name="_Toc455734745"/>
      <w:r>
        <w:rPr>
          <w:rFonts w:hint="eastAsia"/>
          <w:b/>
          <w:color w:val="000000"/>
          <w:sz w:val="52"/>
          <w:szCs w:val="52"/>
          <w:lang w:val="en-US" w:eastAsia="zh-CN"/>
        </w:rPr>
        <w:t>湖南中晟高分子新材料有限公司</w:t>
      </w:r>
    </w:p>
    <w:p>
      <w:pPr>
        <w:pStyle w:val="3"/>
        <w:spacing w:before="156" w:beforeLines="50" w:after="0" w:line="240" w:lineRule="auto"/>
        <w:ind w:firstLine="803" w:firstLineChars="200"/>
        <w:rPr>
          <w:rFonts w:hint="eastAsia"/>
          <w:b/>
          <w:color w:val="000000"/>
          <w:sz w:val="40"/>
          <w:szCs w:val="40"/>
        </w:rPr>
      </w:pPr>
      <w:r>
        <w:rPr>
          <w:rFonts w:hint="eastAsia"/>
          <w:b/>
          <w:color w:val="000000"/>
          <w:sz w:val="40"/>
          <w:szCs w:val="40"/>
          <w:lang w:val="en-US" w:eastAsia="zh-CN"/>
        </w:rPr>
        <w:t>2025-2026年</w:t>
      </w:r>
      <w:r>
        <w:rPr>
          <w:rFonts w:hint="eastAsia"/>
          <w:b/>
          <w:color w:val="000000"/>
          <w:sz w:val="40"/>
          <w:szCs w:val="40"/>
        </w:rPr>
        <w:t>物流运输</w:t>
      </w:r>
      <w:r>
        <w:rPr>
          <w:rFonts w:hint="eastAsia"/>
          <w:b/>
          <w:color w:val="000000"/>
          <w:sz w:val="40"/>
          <w:szCs w:val="40"/>
          <w:lang w:eastAsia="zh-CN"/>
        </w:rPr>
        <w:t>、</w:t>
      </w:r>
      <w:r>
        <w:rPr>
          <w:rFonts w:hint="eastAsia"/>
          <w:b/>
          <w:color w:val="000000"/>
          <w:sz w:val="40"/>
          <w:szCs w:val="40"/>
          <w:lang w:val="en-US" w:eastAsia="zh-CN"/>
        </w:rPr>
        <w:t>力资装卸</w:t>
      </w:r>
      <w:r>
        <w:rPr>
          <w:rFonts w:hint="eastAsia"/>
          <w:b/>
          <w:color w:val="000000"/>
          <w:sz w:val="40"/>
          <w:szCs w:val="40"/>
        </w:rPr>
        <w:t>业务</w:t>
      </w:r>
    </w:p>
    <w:p>
      <w:pPr>
        <w:rPr>
          <w:rFonts w:hint="default" w:eastAsia="宋体"/>
          <w:lang w:val="en-US" w:eastAsia="zh-CN"/>
        </w:rPr>
      </w:pPr>
      <w:r>
        <w:rPr>
          <w:rFonts w:hint="eastAsia"/>
          <w:b/>
          <w:color w:val="000000"/>
          <w:sz w:val="40"/>
          <w:szCs w:val="40"/>
          <w:lang w:val="en-US" w:eastAsia="zh-CN"/>
        </w:rPr>
        <w:t xml:space="preserve">                </w:t>
      </w:r>
      <w:r>
        <w:rPr>
          <w:rFonts w:hint="eastAsia"/>
          <w:b/>
          <w:color w:val="000000"/>
          <w:sz w:val="44"/>
          <w:szCs w:val="44"/>
          <w:lang w:val="en-US" w:eastAsia="zh-CN"/>
        </w:rPr>
        <w:t>招标公告</w:t>
      </w:r>
    </w:p>
    <w:p>
      <w:pPr>
        <w:pStyle w:val="3"/>
        <w:spacing w:before="156" w:beforeLines="50" w:after="0" w:line="240" w:lineRule="auto"/>
        <w:rPr>
          <w:rFonts w:hint="eastAsia" w:ascii="宋体" w:hAnsi="宋体" w:eastAsia="宋体" w:cs="Times New Roman"/>
          <w:b w:val="0"/>
          <w:bCs w:val="0"/>
          <w:color w:val="000000"/>
          <w:kern w:val="2"/>
          <w:sz w:val="24"/>
          <w:szCs w:val="24"/>
          <w:lang w:val="en-US" w:eastAsia="zh-CN" w:bidi="ar-SA"/>
        </w:rPr>
      </w:pPr>
      <w:r>
        <w:rPr>
          <w:rFonts w:ascii="宋体" w:hAnsi="宋体" w:eastAsia="宋体"/>
          <w:color w:val="000000"/>
        </w:rPr>
        <w:t>一</w:t>
      </w:r>
      <w:r>
        <w:rPr>
          <w:rFonts w:hint="eastAsia" w:ascii="宋体" w:hAnsi="宋体" w:eastAsia="宋体"/>
          <w:color w:val="000000"/>
        </w:rPr>
        <w:t>、</w:t>
      </w:r>
      <w:r>
        <w:rPr>
          <w:rFonts w:ascii="宋体" w:hAnsi="宋体" w:eastAsia="宋体"/>
          <w:color w:val="000000"/>
        </w:rPr>
        <w:t>招标条件</w:t>
      </w:r>
      <w:bookmarkEnd w:id="0"/>
      <w:bookmarkEnd w:id="1"/>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bookmarkStart w:id="7" w:name="_Toc247527544"/>
      <w:bookmarkStart w:id="8" w:name="_Toc247513943"/>
      <w:bookmarkStart w:id="9" w:name="_Toc152045520"/>
      <w:bookmarkStart w:id="10" w:name="_Toc144974488"/>
      <w:bookmarkStart w:id="11" w:name="_Toc152042296"/>
      <w:r>
        <w:rPr>
          <w:rFonts w:hint="eastAsia" w:ascii="宋体" w:hAnsi="宋体" w:eastAsia="宋体" w:cs="Times New Roman"/>
          <w:b w:val="0"/>
          <w:bCs w:val="0"/>
          <w:color w:val="000000"/>
          <w:kern w:val="2"/>
          <w:sz w:val="24"/>
          <w:szCs w:val="24"/>
          <w:lang w:val="en-US" w:eastAsia="zh-CN" w:bidi="ar-SA"/>
        </w:rPr>
        <w:t>根据公司</w:t>
      </w:r>
      <w:r>
        <w:rPr>
          <w:rFonts w:hint="eastAsia" w:ascii="宋体" w:hAnsi="宋体" w:eastAsia="宋体" w:cs="Times New Roman"/>
          <w:color w:val="000000"/>
          <w:sz w:val="24"/>
          <w:lang w:val="en-US" w:eastAsia="zh-CN"/>
        </w:rPr>
        <w:t>生产</w:t>
      </w:r>
      <w:r>
        <w:rPr>
          <w:rFonts w:hint="eastAsia" w:ascii="宋体" w:hAnsi="宋体" w:cs="Times New Roman"/>
          <w:color w:val="000000"/>
          <w:sz w:val="24"/>
          <w:lang w:val="en-US" w:eastAsia="zh-CN"/>
        </w:rPr>
        <w:t>运营</w:t>
      </w:r>
      <w:r>
        <w:rPr>
          <w:rFonts w:hint="eastAsia" w:ascii="宋体" w:hAnsi="宋体" w:eastAsia="宋体" w:cs="Times New Roman"/>
          <w:color w:val="000000"/>
          <w:sz w:val="24"/>
          <w:lang w:val="en-US" w:eastAsia="zh-CN"/>
        </w:rPr>
        <w:t>需要，拟</w:t>
      </w:r>
      <w:r>
        <w:rPr>
          <w:rFonts w:hint="eastAsia" w:ascii="宋体" w:hAnsi="宋体" w:cs="Times New Roman"/>
          <w:color w:val="000000"/>
          <w:sz w:val="24"/>
          <w:lang w:val="en-US" w:eastAsia="zh-CN"/>
        </w:rPr>
        <w:t>对</w:t>
      </w:r>
      <w:r>
        <w:rPr>
          <w:rFonts w:hint="eastAsia" w:ascii="宋体" w:hAnsi="宋体" w:cs="Times New Roman"/>
          <w:color w:val="000000"/>
          <w:sz w:val="24"/>
          <w:u w:val="single"/>
          <w:lang w:val="en-US" w:eastAsia="zh-CN"/>
        </w:rPr>
        <w:t>2025-2026年物流运输、力资装卸业务进行邀请招标</w:t>
      </w:r>
      <w:r>
        <w:rPr>
          <w:rFonts w:hint="eastAsia" w:ascii="宋体" w:hAnsi="宋体" w:eastAsia="宋体" w:cs="Times New Roman"/>
          <w:color w:val="000000"/>
          <w:sz w:val="24"/>
          <w:lang w:val="en-US" w:eastAsia="zh-CN"/>
        </w:rPr>
        <w:t>。招标人为</w:t>
      </w:r>
      <w:bookmarkStart w:id="12" w:name="OLE_LINK1"/>
      <w:r>
        <w:rPr>
          <w:rFonts w:hint="eastAsia" w:ascii="宋体" w:hAnsi="宋体" w:cs="Times New Roman"/>
          <w:color w:val="000000"/>
          <w:sz w:val="24"/>
          <w:u w:val="single"/>
          <w:lang w:val="en-US" w:eastAsia="zh-CN"/>
        </w:rPr>
        <w:t>湖南中晟高分子新材料有限公司</w:t>
      </w:r>
      <w:bookmarkEnd w:id="12"/>
      <w:r>
        <w:rPr>
          <w:rFonts w:hint="eastAsia" w:ascii="宋体" w:hAnsi="宋体" w:eastAsia="宋体" w:cs="Times New Roman"/>
          <w:color w:val="000000"/>
          <w:sz w:val="24"/>
          <w:lang w:val="en-US" w:eastAsia="zh-CN"/>
        </w:rPr>
        <w:t>，采购资金为企业自筹。已具备采购招标的条件，现进行</w:t>
      </w:r>
      <w:r>
        <w:rPr>
          <w:rFonts w:hint="eastAsia" w:ascii="宋体" w:hAnsi="宋体" w:cs="Times New Roman"/>
          <w:color w:val="000000"/>
          <w:sz w:val="24"/>
          <w:u w:val="single"/>
          <w:lang w:val="en-US" w:eastAsia="zh-CN"/>
        </w:rPr>
        <w:t>公开招标</w:t>
      </w:r>
      <w:r>
        <w:rPr>
          <w:rFonts w:hint="eastAsia" w:ascii="宋体" w:hAnsi="宋体" w:eastAsia="宋体" w:cs="Times New Roman"/>
          <w:color w:val="000000"/>
          <w:sz w:val="24"/>
          <w:lang w:val="en-US" w:eastAsia="zh-CN"/>
        </w:rPr>
        <w:t>，欢迎符合条件的投标人前来投标。</w:t>
      </w:r>
    </w:p>
    <w:p>
      <w:pPr>
        <w:pStyle w:val="3"/>
        <w:spacing w:before="156" w:beforeLines="50" w:after="0" w:line="240" w:lineRule="auto"/>
        <w:rPr>
          <w:rFonts w:hint="eastAsia" w:ascii="宋体" w:hAnsi="宋体" w:eastAsia="宋体"/>
          <w:color w:val="000000"/>
          <w:lang w:eastAsia="zh-CN"/>
        </w:rPr>
      </w:pPr>
      <w:bookmarkStart w:id="13" w:name="_Toc460778410"/>
      <w:bookmarkStart w:id="14" w:name="_Toc455734746"/>
      <w:r>
        <w:rPr>
          <w:rFonts w:hint="eastAsia" w:ascii="宋体" w:hAnsi="宋体" w:eastAsia="宋体"/>
          <w:color w:val="000000"/>
        </w:rPr>
        <w:t>二、</w:t>
      </w:r>
      <w:r>
        <w:rPr>
          <w:rFonts w:ascii="宋体" w:hAnsi="宋体" w:eastAsia="宋体"/>
          <w:color w:val="000000"/>
        </w:rPr>
        <w:t>项目概况与招标</w:t>
      </w:r>
      <w:bookmarkEnd w:id="7"/>
      <w:bookmarkEnd w:id="8"/>
      <w:bookmarkEnd w:id="9"/>
      <w:bookmarkEnd w:id="10"/>
      <w:bookmarkEnd w:id="11"/>
      <w:bookmarkEnd w:id="13"/>
      <w:bookmarkEnd w:id="14"/>
      <w:r>
        <w:rPr>
          <w:rFonts w:hint="eastAsia" w:ascii="宋体" w:hAnsi="宋体" w:eastAsia="宋体"/>
          <w:color w:val="000000"/>
          <w:lang w:val="en-US" w:eastAsia="zh-CN"/>
        </w:rPr>
        <w:t>方式</w:t>
      </w:r>
    </w:p>
    <w:p>
      <w:pPr>
        <w:ind w:firstLine="480" w:firstLineChars="200"/>
        <w:jc w:val="both"/>
        <w:rPr>
          <w:rFonts w:hint="eastAsia" w:ascii="宋体" w:hAnsi="宋体" w:eastAsia="宋体" w:cs="Times New Roman"/>
          <w:color w:val="000000"/>
          <w:sz w:val="24"/>
          <w:lang w:val="en-US" w:eastAsia="zh-CN"/>
        </w:rPr>
      </w:pPr>
      <w:bookmarkStart w:id="15" w:name="_Toc152045521"/>
      <w:bookmarkStart w:id="16" w:name="_Toc247513944"/>
      <w:bookmarkStart w:id="17" w:name="_Toc152042297"/>
      <w:bookmarkStart w:id="18" w:name="_Toc144974489"/>
      <w:bookmarkStart w:id="19" w:name="_Toc247527545"/>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项目名称：</w:t>
      </w:r>
      <w:r>
        <w:rPr>
          <w:rFonts w:hint="eastAsia" w:ascii="宋体" w:hAnsi="宋体" w:eastAsia="宋体" w:cs="Times New Roman"/>
          <w:color w:val="000000"/>
          <w:sz w:val="24"/>
          <w:highlight w:val="yellow"/>
          <w:lang w:val="en-US" w:eastAsia="zh-CN"/>
        </w:rPr>
        <w:t>202</w:t>
      </w:r>
      <w:r>
        <w:rPr>
          <w:rFonts w:hint="eastAsia" w:ascii="宋体" w:hAnsi="宋体" w:cs="Times New Roman"/>
          <w:color w:val="000000"/>
          <w:sz w:val="24"/>
          <w:highlight w:val="yellow"/>
          <w:lang w:val="en-US" w:eastAsia="zh-CN"/>
        </w:rPr>
        <w:t>5</w:t>
      </w:r>
      <w:r>
        <w:rPr>
          <w:rFonts w:hint="eastAsia" w:ascii="宋体" w:hAnsi="宋体" w:eastAsia="宋体" w:cs="Times New Roman"/>
          <w:color w:val="000000"/>
          <w:sz w:val="24"/>
          <w:highlight w:val="yellow"/>
          <w:lang w:val="en-US" w:eastAsia="zh-CN"/>
        </w:rPr>
        <w:t>-202</w:t>
      </w:r>
      <w:r>
        <w:rPr>
          <w:rFonts w:hint="eastAsia" w:ascii="宋体" w:hAnsi="宋体" w:cs="Times New Roman"/>
          <w:color w:val="000000"/>
          <w:sz w:val="24"/>
          <w:highlight w:val="yellow"/>
          <w:lang w:val="en-US" w:eastAsia="zh-CN"/>
        </w:rPr>
        <w:t>6</w:t>
      </w:r>
      <w:r>
        <w:rPr>
          <w:rFonts w:hint="eastAsia" w:ascii="宋体" w:hAnsi="宋体" w:eastAsia="宋体" w:cs="Times New Roman"/>
          <w:color w:val="000000"/>
          <w:sz w:val="24"/>
          <w:lang w:val="en-US" w:eastAsia="zh-CN"/>
        </w:rPr>
        <w:t>年</w:t>
      </w:r>
      <w:r>
        <w:rPr>
          <w:rFonts w:hint="eastAsia" w:ascii="宋体" w:hAnsi="宋体" w:eastAsia="宋体" w:cs="Times New Roman"/>
          <w:color w:val="000000"/>
          <w:sz w:val="24"/>
        </w:rPr>
        <w:t>物流运输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力资装卸</w:t>
      </w:r>
      <w:r>
        <w:rPr>
          <w:rFonts w:hint="eastAsia" w:ascii="宋体" w:hAnsi="宋体" w:eastAsia="宋体" w:cs="Times New Roman"/>
          <w:color w:val="000000"/>
          <w:sz w:val="24"/>
        </w:rPr>
        <w:t>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2、项目地点：</w:t>
      </w:r>
      <w:r>
        <w:rPr>
          <w:rFonts w:hint="eastAsia" w:ascii="宋体" w:hAnsi="宋体" w:cs="Times New Roman"/>
          <w:color w:val="000000"/>
          <w:sz w:val="24"/>
          <w:lang w:val="en-US" w:eastAsia="zh-CN"/>
        </w:rPr>
        <w:t>城陵矶综合保税区</w:t>
      </w:r>
      <w:r>
        <w:rPr>
          <w:rFonts w:hint="eastAsia" w:ascii="宋体" w:hAnsi="宋体" w:cs="Times New Roman"/>
          <w:color w:val="000000"/>
          <w:sz w:val="24"/>
          <w:u w:val="single"/>
          <w:lang w:val="en-US" w:eastAsia="zh-CN"/>
        </w:rPr>
        <w:t>湖南中晟高分子新材料有限公司</w:t>
      </w:r>
      <w:r>
        <w:rPr>
          <w:rFonts w:hint="eastAsia" w:ascii="宋体" w:hAnsi="宋体" w:eastAsia="宋体" w:cs="Times New Roman"/>
          <w:color w:val="000000"/>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、质量要求：</w:t>
      </w:r>
      <w:r>
        <w:rPr>
          <w:rFonts w:hint="eastAsia" w:ascii="宋体" w:hAnsi="宋体" w:eastAsia="宋体" w:cs="Times New Roman"/>
          <w:color w:val="000000"/>
          <w:sz w:val="24"/>
          <w:lang w:val="en-US" w:eastAsia="zh-CN"/>
        </w:rPr>
        <w:t>符合相关</w:t>
      </w:r>
      <w:r>
        <w:rPr>
          <w:rFonts w:hint="eastAsia" w:ascii="宋体" w:hAnsi="宋体" w:eastAsia="宋体" w:cs="Times New Roman"/>
          <w:color w:val="000000"/>
          <w:sz w:val="24"/>
        </w:rPr>
        <w:t>规范</w:t>
      </w:r>
      <w:r>
        <w:rPr>
          <w:rFonts w:hint="eastAsia" w:ascii="宋体" w:hAnsi="宋体" w:eastAsia="宋体" w:cs="Times New Roman"/>
          <w:color w:val="000000"/>
          <w:sz w:val="24"/>
          <w:lang w:val="en-US" w:eastAsia="zh-CN"/>
        </w:rPr>
        <w:t>和</w:t>
      </w:r>
      <w:r>
        <w:rPr>
          <w:rFonts w:hint="eastAsia" w:ascii="宋体" w:hAnsi="宋体" w:cs="Times New Roman"/>
          <w:color w:val="000000"/>
          <w:sz w:val="24"/>
          <w:lang w:val="en-US" w:eastAsia="zh-CN"/>
        </w:rPr>
        <w:t>安全</w:t>
      </w:r>
      <w:r>
        <w:rPr>
          <w:rFonts w:hint="eastAsia" w:ascii="宋体" w:hAnsi="宋体" w:eastAsia="宋体" w:cs="Times New Roman"/>
          <w:color w:val="000000"/>
          <w:sz w:val="24"/>
          <w:lang w:val="en-US" w:eastAsia="zh-CN"/>
        </w:rPr>
        <w:t>标准的</w:t>
      </w:r>
      <w:r>
        <w:rPr>
          <w:rFonts w:hint="eastAsia" w:ascii="宋体" w:hAnsi="宋体" w:eastAsia="宋体" w:cs="Times New Roman"/>
          <w:color w:val="000000"/>
          <w:sz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、招标</w:t>
      </w:r>
      <w:r>
        <w:rPr>
          <w:rFonts w:hint="eastAsia" w:ascii="宋体" w:hAnsi="宋体" w:eastAsia="宋体" w:cs="Times New Roman"/>
          <w:color w:val="000000"/>
          <w:sz w:val="24"/>
          <w:lang w:val="en-US" w:eastAsia="zh-CN"/>
        </w:rPr>
        <w:t>方式</w:t>
      </w:r>
      <w:r>
        <w:rPr>
          <w:rFonts w:hint="eastAsia" w:ascii="宋体" w:hAnsi="宋体" w:eastAsia="宋体" w:cs="Times New Roman"/>
          <w:color w:val="000000"/>
          <w:sz w:val="24"/>
        </w:rPr>
        <w:t>：</w:t>
      </w:r>
      <w:r>
        <w:rPr>
          <w:rFonts w:hint="eastAsia" w:ascii="宋体" w:hAnsi="宋体" w:cs="Times New Roman"/>
          <w:color w:val="000000"/>
          <w:sz w:val="24"/>
          <w:u w:val="single"/>
          <w:lang w:val="en-US" w:eastAsia="zh-CN"/>
        </w:rPr>
        <w:t>公开招标</w:t>
      </w:r>
      <w:r>
        <w:rPr>
          <w:rFonts w:hint="eastAsia" w:ascii="宋体" w:hAnsi="宋体" w:eastAsia="宋体" w:cs="Times New Roman"/>
          <w:color w:val="000000"/>
          <w:sz w:val="24"/>
        </w:rPr>
        <w:t>。</w:t>
      </w:r>
    </w:p>
    <w:p>
      <w:pPr>
        <w:pStyle w:val="3"/>
        <w:spacing w:before="156" w:beforeLines="50" w:after="0" w:line="240" w:lineRule="auto"/>
        <w:rPr>
          <w:rFonts w:ascii="宋体" w:hAnsi="宋体" w:eastAsia="宋体"/>
          <w:color w:val="000000"/>
        </w:rPr>
      </w:pPr>
      <w:bookmarkStart w:id="20" w:name="_Toc460778411"/>
      <w:bookmarkStart w:id="21" w:name="_Toc455734747"/>
      <w:r>
        <w:rPr>
          <w:rFonts w:hint="eastAsia" w:ascii="宋体" w:hAnsi="宋体" w:eastAsia="宋体"/>
          <w:color w:val="000000"/>
        </w:rPr>
        <w:t>三</w:t>
      </w:r>
      <w:bookmarkEnd w:id="15"/>
      <w:bookmarkEnd w:id="16"/>
      <w:bookmarkEnd w:id="17"/>
      <w:bookmarkEnd w:id="18"/>
      <w:bookmarkEnd w:id="19"/>
      <w:r>
        <w:rPr>
          <w:rFonts w:hint="eastAsia" w:ascii="宋体" w:hAnsi="宋体" w:eastAsia="宋体"/>
          <w:color w:val="000000"/>
        </w:rPr>
        <w:t>、投标人资格要求</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59" w:leftChars="228" w:hanging="480" w:hangingChars="200"/>
        <w:jc w:val="both"/>
        <w:textAlignment w:val="auto"/>
        <w:rPr>
          <w:rFonts w:hint="eastAsia" w:ascii="宋体" w:hAnsi="宋体" w:eastAsia="宋体" w:cs="Times New Roman"/>
          <w:color w:val="000000"/>
          <w:sz w:val="24"/>
          <w:lang w:val="en-US" w:eastAsia="zh-CN"/>
        </w:rPr>
      </w:pPr>
      <w:bookmarkStart w:id="22" w:name="_Toc144974490"/>
      <w:bookmarkStart w:id="23" w:name="_Toc247513945"/>
      <w:bookmarkStart w:id="24" w:name="_Toc152045522"/>
      <w:bookmarkStart w:id="25" w:name="_Toc247527546"/>
      <w:bookmarkStart w:id="26" w:name="_Toc152042298"/>
      <w:bookmarkStart w:id="27" w:name="_Toc460778412"/>
      <w:bookmarkStart w:id="28" w:name="_Toc455734748"/>
      <w:r>
        <w:rPr>
          <w:rFonts w:hint="eastAsia" w:ascii="宋体" w:hAnsi="宋体" w:eastAsia="宋体" w:cs="Times New Roman"/>
          <w:color w:val="000000"/>
          <w:sz w:val="24"/>
          <w:lang w:val="en-US" w:eastAsia="zh-CN"/>
        </w:rPr>
        <w:t>1、投标人是在中国境内办理了工商注册的能够独立承担民事责任的法人，营业执照有效且经营范围涵盖所投标的内容。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2、投标人须符合关于人员、资金等方面的要求。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3、最近三年内没有发生骗取中标、严重违约等不良行为。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4、投标人没有处于被责令停业、财产被接管、冻结、破产状态。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5、投标人与招标人不存在现实的或潜在的利益冲突。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6、具有良好的银行资信和商业信誉，经营状况良好。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b/>
          <w:bCs/>
          <w:color w:val="000000"/>
          <w:sz w:val="32"/>
          <w:szCs w:val="32"/>
          <w:lang w:val="en-US" w:eastAsia="zh-CN"/>
        </w:rPr>
      </w:pPr>
      <w:r>
        <w:rPr>
          <w:rFonts w:hint="eastAsia" w:ascii="宋体" w:hAnsi="宋体" w:eastAsia="宋体" w:cs="Times New Roman"/>
          <w:b/>
          <w:bCs/>
          <w:color w:val="000000"/>
          <w:sz w:val="32"/>
          <w:szCs w:val="32"/>
          <w:lang w:val="en-US" w:eastAsia="zh-CN"/>
        </w:rPr>
        <w:t>四</w:t>
      </w:r>
      <w:bookmarkEnd w:id="22"/>
      <w:bookmarkEnd w:id="23"/>
      <w:bookmarkEnd w:id="24"/>
      <w:bookmarkEnd w:id="25"/>
      <w:bookmarkEnd w:id="26"/>
      <w:r>
        <w:rPr>
          <w:rFonts w:hint="eastAsia" w:ascii="宋体" w:hAnsi="宋体" w:eastAsia="宋体" w:cs="Times New Roman"/>
          <w:b/>
          <w:bCs/>
          <w:color w:val="000000"/>
          <w:sz w:val="32"/>
          <w:szCs w:val="32"/>
          <w:lang w:val="en-US" w:eastAsia="zh-CN"/>
        </w:rPr>
        <w:t>、评标办法</w:t>
      </w:r>
      <w:bookmarkEnd w:id="27"/>
      <w:bookmarkEnd w:id="28"/>
    </w:p>
    <w:p>
      <w:pPr>
        <w:pStyle w:val="3"/>
        <w:spacing w:before="156" w:beforeLines="50" w:after="0" w:line="240" w:lineRule="auto"/>
        <w:rPr>
          <w:rFonts w:hint="eastAsia" w:ascii="宋体" w:hAnsi="宋体" w:eastAsiaTheme="minorEastAsia"/>
          <w:color w:val="000000"/>
          <w:lang w:val="en-US" w:eastAsia="zh-CN"/>
        </w:rPr>
      </w:pPr>
      <w:r>
        <w:rPr>
          <w:rFonts w:hint="eastAsia" w:ascii="宋体" w:hAnsi="宋体" w:eastAsia="宋体"/>
          <w:color w:val="000000"/>
          <w:lang w:val="en-US" w:eastAsia="zh-CN"/>
        </w:rPr>
        <w:t xml:space="preserve">   </w:t>
      </w:r>
      <w:r>
        <w:rPr>
          <w:rFonts w:hint="eastAsia" w:ascii="宋体" w:hAnsi="宋体" w:eastAsia="宋体"/>
          <w:color w:val="000000"/>
          <w:sz w:val="24"/>
          <w:szCs w:val="24"/>
          <w:lang w:val="en-US" w:eastAsia="zh-CN"/>
        </w:rPr>
        <w:t>本次招标，采取一轮报价形式，招标方按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综合评分法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的方式进行评标</w:t>
      </w:r>
      <w:r>
        <w:rPr>
          <w:rFonts w:hint="eastAsia" w:asciiTheme="minorEastAsia" w:hAnsiTheme="minorEastAsia" w:eastAsiaTheme="minorEastAsia" w:cstheme="minorEastAsia"/>
          <w:sz w:val="24"/>
          <w:szCs w:val="24"/>
          <w:lang w:eastAsia="zh-CN"/>
        </w:rPr>
        <w:t>。</w:t>
      </w:r>
    </w:p>
    <w:p>
      <w:pPr>
        <w:pStyle w:val="3"/>
        <w:spacing w:before="156" w:beforeLines="50" w:after="0" w:line="240" w:lineRule="auto"/>
        <w:rPr>
          <w:rFonts w:ascii="宋体" w:hAnsi="宋体" w:eastAsia="宋体"/>
          <w:color w:val="000000"/>
        </w:rPr>
      </w:pPr>
      <w:r>
        <w:rPr>
          <w:rFonts w:hint="eastAsia" w:ascii="宋体" w:hAnsi="宋体" w:eastAsia="宋体"/>
          <w:color w:val="000000"/>
          <w:lang w:val="en-US" w:eastAsia="zh-CN"/>
        </w:rPr>
        <w:t>五</w:t>
      </w:r>
      <w:r>
        <w:rPr>
          <w:rFonts w:hint="eastAsia" w:ascii="宋体" w:hAnsi="宋体" w:eastAsia="宋体"/>
          <w:color w:val="000000"/>
        </w:rPr>
        <w:t>、招标文件的获取及报名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bookmarkStart w:id="29" w:name="_Toc455734751"/>
      <w:bookmarkStart w:id="30" w:name="_Toc460778415"/>
      <w:r>
        <w:rPr>
          <w:rFonts w:hint="eastAsia" w:ascii="宋体" w:hAnsi="宋体" w:eastAsia="宋体" w:cs="Times New Roman"/>
          <w:color w:val="000000"/>
          <w:sz w:val="24"/>
        </w:rPr>
        <w:t>1、投标人需在际华集团电子化采购平台（网址：</w:t>
      </w:r>
      <w:r>
        <w:rPr>
          <w:rFonts w:hint="eastAsia" w:ascii="宋体" w:hAnsi="宋体" w:eastAsia="宋体" w:cs="Times New Roman"/>
          <w:color w:val="000000"/>
          <w:sz w:val="24"/>
        </w:rPr>
        <w:fldChar w:fldCharType="begin"/>
      </w:r>
      <w:r>
        <w:rPr>
          <w:rFonts w:hint="eastAsia" w:ascii="宋体" w:hAnsi="宋体" w:eastAsia="宋体" w:cs="Times New Roman"/>
          <w:color w:val="000000"/>
          <w:sz w:val="24"/>
        </w:rPr>
        <w:instrText xml:space="preserve"> HYPERLINK "http://49.4.122.50/）进行供应商注册" </w:instrText>
      </w:r>
      <w:r>
        <w:rPr>
          <w:rFonts w:hint="eastAsia" w:ascii="宋体" w:hAnsi="宋体" w:eastAsia="宋体" w:cs="Times New Roman"/>
          <w:color w:val="000000"/>
          <w:sz w:val="24"/>
        </w:rPr>
        <w:fldChar w:fldCharType="separate"/>
      </w:r>
      <w:r>
        <w:rPr>
          <w:rFonts w:hint="eastAsia" w:ascii="宋体" w:hAnsi="宋体" w:eastAsia="宋体" w:cs="Times New Roman"/>
          <w:b/>
          <w:bCs/>
          <w:color w:val="000000"/>
          <w:sz w:val="24"/>
        </w:rPr>
        <w:t>http://www.jihuacaigou.com/</w:t>
      </w:r>
      <w:r>
        <w:rPr>
          <w:rFonts w:hint="eastAsia" w:ascii="宋体" w:hAnsi="宋体" w:eastAsia="宋体" w:cs="Times New Roman"/>
          <w:color w:val="000000"/>
          <w:sz w:val="24"/>
        </w:rPr>
        <w:t>）</w:t>
      </w:r>
      <w:r>
        <w:rPr>
          <w:rFonts w:hint="eastAsia" w:ascii="宋体" w:hAnsi="宋体" w:eastAsia="宋体" w:cs="Times New Roman"/>
          <w:color w:val="000000"/>
          <w:sz w:val="24"/>
        </w:rPr>
        <w:fldChar w:fldCharType="end"/>
      </w:r>
      <w:r>
        <w:rPr>
          <w:rFonts w:hint="eastAsia" w:ascii="宋体" w:hAnsi="宋体" w:eastAsia="宋体" w:cs="Times New Roman"/>
          <w:color w:val="000000"/>
          <w:sz w:val="24"/>
        </w:rPr>
        <w:t>进行供应商注册，</w:t>
      </w:r>
      <w:r>
        <w:rPr>
          <w:rFonts w:hint="eastAsia" w:ascii="宋体" w:hAnsi="宋体" w:eastAsia="宋体" w:cs="Times New Roman"/>
          <w:color w:val="000000"/>
          <w:sz w:val="24"/>
          <w:lang w:eastAsia="zh-CN"/>
        </w:rPr>
        <w:t>为合格供应商，且获得了招标人本次招标活动的投标邀请。</w:t>
      </w:r>
      <w:r>
        <w:rPr>
          <w:rFonts w:hint="eastAsia" w:ascii="宋体" w:hAnsi="宋体" w:eastAsia="宋体" w:cs="Times New Roman"/>
          <w:color w:val="000000"/>
          <w:sz w:val="24"/>
        </w:rPr>
        <w:t>本次招标不提供纸质招标文件，通过际华集团电子化采购平台提供电子版招标文件发送，各投标单位按要求自行下载。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2、报名</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报价、</w:t>
      </w:r>
      <w:r>
        <w:rPr>
          <w:rFonts w:hint="eastAsia" w:ascii="宋体" w:hAnsi="宋体" w:eastAsia="宋体" w:cs="Times New Roman"/>
          <w:color w:val="000000"/>
          <w:sz w:val="24"/>
        </w:rPr>
        <w:t>招标文件</w:t>
      </w:r>
      <w:r>
        <w:rPr>
          <w:rFonts w:hint="eastAsia" w:ascii="宋体" w:hAnsi="宋体" w:cs="Times New Roman"/>
          <w:color w:val="000000"/>
          <w:sz w:val="24"/>
          <w:lang w:val="en-US" w:eastAsia="zh-CN"/>
        </w:rPr>
        <w:t>下载及开标</w:t>
      </w:r>
      <w:r>
        <w:rPr>
          <w:rFonts w:hint="eastAsia" w:ascii="宋体" w:hAnsi="宋体" w:eastAsia="宋体" w:cs="Times New Roman"/>
          <w:color w:val="000000"/>
          <w:sz w:val="24"/>
        </w:rPr>
        <w:t>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2.1、投标人报名和招标文件的领取全部在际华集团电子化采购平台上完成。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2.2、</w:t>
      </w:r>
      <w:r>
        <w:rPr>
          <w:rFonts w:hint="eastAsia" w:ascii="宋体" w:hAnsi="宋体" w:cs="Times New Roman"/>
          <w:color w:val="000000"/>
          <w:sz w:val="24"/>
          <w:lang w:val="en-US" w:eastAsia="zh-CN"/>
        </w:rPr>
        <w:t>投标截止时间</w:t>
      </w:r>
      <w:r>
        <w:rPr>
          <w:rFonts w:hint="eastAsia" w:ascii="宋体" w:hAnsi="宋体" w:eastAsia="宋体" w:cs="Times New Roman"/>
          <w:color w:val="000000"/>
          <w:sz w:val="24"/>
        </w:rPr>
        <w:t>：</w:t>
      </w:r>
      <w:r>
        <w:rPr>
          <w:rFonts w:hint="eastAsia" w:ascii="宋体" w:hAnsi="宋体" w:cs="Times New Roman"/>
          <w:b/>
          <w:bCs/>
          <w:color w:val="FF0000"/>
          <w:sz w:val="24"/>
          <w:highlight w:val="yellow"/>
          <w:lang w:val="en-US" w:eastAsia="zh-CN"/>
        </w:rPr>
        <w:t>2025年7月7日12:00</w:t>
      </w:r>
      <w:r>
        <w:rPr>
          <w:rFonts w:hint="eastAsia" w:ascii="宋体" w:hAnsi="宋体" w:cs="Times New Roman"/>
          <w:color w:val="000000"/>
          <w:sz w:val="24"/>
          <w:lang w:eastAsia="zh-CN"/>
        </w:rPr>
        <w:t>。</w:t>
      </w:r>
      <w:r>
        <w:rPr>
          <w:rFonts w:hint="eastAsia" w:ascii="宋体" w:hAnsi="宋体" w:eastAsia="宋体" w:cs="Times New Roman"/>
          <w:color w:val="000000"/>
          <w:sz w:val="24"/>
        </w:rPr>
        <w:t>完成报名后，及时按要求下载招标文件</w:t>
      </w:r>
      <w:r>
        <w:rPr>
          <w:rFonts w:hint="eastAsia" w:ascii="宋体" w:hAnsi="宋体" w:cs="Times New Roman"/>
          <w:color w:val="000000"/>
          <w:sz w:val="24"/>
          <w:lang w:val="en-US" w:eastAsia="zh-CN"/>
        </w:rPr>
        <w:t>及报价</w:t>
      </w:r>
      <w:r>
        <w:rPr>
          <w:rFonts w:hint="eastAsia" w:ascii="宋体" w:hAnsi="宋体" w:eastAsia="宋体" w:cs="Times New Roman"/>
          <w:color w:val="000000"/>
          <w:sz w:val="24"/>
        </w:rPr>
        <w:t>，逾期不受理。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宋体" w:hAnsi="宋体" w:eastAsia="宋体" w:cs="Times New Roman"/>
          <w:b/>
          <w:bCs/>
          <w:color w:val="FF0000"/>
          <w:sz w:val="24"/>
          <w:highlight w:val="yellow"/>
          <w:lang w:val="en-US" w:eastAsia="zh-CN"/>
        </w:rPr>
      </w:pPr>
      <w:r>
        <w:rPr>
          <w:rFonts w:hint="eastAsia" w:ascii="宋体" w:hAnsi="宋体" w:cs="Times New Roman"/>
          <w:color w:val="000000"/>
          <w:sz w:val="24"/>
          <w:lang w:val="en-US" w:eastAsia="zh-CN"/>
        </w:rPr>
        <w:t>2.3、开标时间：</w:t>
      </w:r>
      <w:r>
        <w:rPr>
          <w:rFonts w:hint="eastAsia" w:ascii="宋体" w:hAnsi="宋体" w:cs="Times New Roman"/>
          <w:b/>
          <w:bCs/>
          <w:color w:val="FF0000"/>
          <w:sz w:val="24"/>
          <w:highlight w:val="yellow"/>
          <w:lang w:val="en-US" w:eastAsia="zh-CN"/>
        </w:rPr>
        <w:t>2025年7月7</w:t>
      </w:r>
      <w:bookmarkStart w:id="38" w:name="_GoBack"/>
      <w:bookmarkEnd w:id="38"/>
      <w:r>
        <w:rPr>
          <w:rFonts w:hint="eastAsia" w:ascii="宋体" w:hAnsi="宋体" w:cs="Times New Roman"/>
          <w:b/>
          <w:bCs/>
          <w:color w:val="FF0000"/>
          <w:sz w:val="24"/>
          <w:highlight w:val="yellow"/>
          <w:lang w:val="en-US" w:eastAsia="zh-CN"/>
        </w:rPr>
        <w:t>日12:10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w:t>
      </w:r>
      <w:r>
        <w:rPr>
          <w:rFonts w:hint="eastAsia" w:ascii="宋体" w:hAnsi="宋体" w:cs="Times New Roman"/>
          <w:color w:val="000000"/>
          <w:sz w:val="24"/>
          <w:lang w:val="en-US" w:eastAsia="zh-CN"/>
        </w:rPr>
        <w:t>4</w:t>
      </w:r>
      <w:r>
        <w:rPr>
          <w:rFonts w:hint="eastAsia" w:ascii="宋体" w:hAnsi="宋体" w:eastAsia="宋体" w:cs="Times New Roman"/>
          <w:color w:val="000000"/>
          <w:sz w:val="24"/>
        </w:rPr>
        <w:t>、在投标报名时间内，投标人未按要求完成注册和报名，其报名将会被拒绝，不能参加本次投标活动。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rPr>
        <w:t>3、招标文件质疑截止时间</w:t>
      </w:r>
      <w:r>
        <w:rPr>
          <w:rFonts w:hint="eastAsia" w:ascii="宋体" w:hAnsi="宋体" w:eastAsia="宋体" w:cs="Times New Roman"/>
          <w:color w:val="000000"/>
          <w:sz w:val="24"/>
          <w:lang w:eastAsia="zh-CN"/>
        </w:rPr>
        <w:t>及形式</w:t>
      </w:r>
      <w:r>
        <w:rPr>
          <w:rFonts w:hint="eastAsia" w:ascii="宋体" w:hAnsi="宋体" w:eastAsia="宋体" w:cs="Times New Roman"/>
          <w:color w:val="000000"/>
          <w:sz w:val="24"/>
        </w:rPr>
        <w:t>：在投标</w:t>
      </w:r>
      <w:r>
        <w:rPr>
          <w:rFonts w:hint="eastAsia" w:ascii="宋体" w:hAnsi="宋体" w:eastAsia="宋体" w:cs="Times New Roman"/>
          <w:color w:val="000000"/>
          <w:sz w:val="24"/>
          <w:lang w:eastAsia="zh-CN"/>
        </w:rPr>
        <w:t>文件递交的</w:t>
      </w:r>
      <w:r>
        <w:rPr>
          <w:rFonts w:hint="eastAsia" w:ascii="宋体" w:hAnsi="宋体" w:eastAsia="宋体" w:cs="Times New Roman"/>
          <w:color w:val="000000"/>
          <w:sz w:val="24"/>
        </w:rPr>
        <w:t>时间内</w:t>
      </w:r>
      <w:r>
        <w:rPr>
          <w:rFonts w:hint="eastAsia" w:ascii="宋体" w:hAnsi="宋体" w:eastAsia="宋体" w:cs="Times New Roman"/>
          <w:color w:val="000000"/>
          <w:sz w:val="24"/>
          <w:lang w:eastAsia="zh-CN"/>
        </w:rPr>
        <w:t>，以书面形式提交招标人（与联系人进行联系）。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宋体" w:hAnsi="宋体" w:eastAsia="宋体" w:cs="Times New Roman"/>
          <w:color w:val="000000"/>
          <w:sz w:val="24"/>
          <w:lang w:val="en-US" w:eastAsia="zh-CN"/>
        </w:rPr>
      </w:pPr>
      <w:r>
        <w:rPr>
          <w:rFonts w:hint="eastAsia" w:ascii="宋体" w:hAnsi="宋体" w:cs="Times New Roman"/>
          <w:color w:val="000000"/>
          <w:sz w:val="24"/>
          <w:lang w:val="en-US" w:eastAsia="zh-CN"/>
        </w:rPr>
        <w:t>4、开标地点：湖南省城陵矶新港区长江大道</w:t>
      </w:r>
      <w:r>
        <w:rPr>
          <w:rFonts w:hint="eastAsia" w:ascii="宋体" w:hAnsi="宋体" w:cs="Times New Roman"/>
          <w:color w:val="000000"/>
          <w:sz w:val="24"/>
          <w:u w:val="single"/>
          <w:lang w:val="en-US" w:eastAsia="zh-CN"/>
        </w:rPr>
        <w:t>际华高分子材料高科产业园</w:t>
      </w:r>
    </w:p>
    <w:p>
      <w:pPr>
        <w:pStyle w:val="3"/>
        <w:spacing w:before="156" w:beforeLines="50" w:after="0" w:line="240" w:lineRule="auto"/>
        <w:rPr>
          <w:rFonts w:hint="eastAsia" w:ascii="宋体" w:hAnsi="宋体" w:eastAsia="宋体"/>
          <w:color w:val="000000"/>
        </w:rPr>
      </w:pPr>
      <w:r>
        <w:rPr>
          <w:rFonts w:hint="eastAsia" w:ascii="宋体" w:hAnsi="宋体" w:eastAsia="宋体"/>
          <w:color w:val="000000"/>
          <w:lang w:val="en-US" w:eastAsia="zh-CN"/>
        </w:rPr>
        <w:t>六</w:t>
      </w:r>
      <w:r>
        <w:rPr>
          <w:rFonts w:hint="eastAsia" w:ascii="宋体" w:hAnsi="宋体" w:eastAsia="宋体"/>
          <w:color w:val="000000"/>
        </w:rPr>
        <w:t>、投标</w:t>
      </w:r>
      <w:r>
        <w:rPr>
          <w:rFonts w:hint="eastAsia" w:ascii="宋体" w:hAnsi="宋体" w:eastAsia="宋体"/>
          <w:color w:val="000000"/>
          <w:lang w:val="en-US" w:eastAsia="zh-CN"/>
        </w:rPr>
        <w:t>报价</w:t>
      </w:r>
      <w:r>
        <w:rPr>
          <w:rFonts w:hint="eastAsia" w:ascii="宋体" w:hAnsi="宋体" w:eastAsia="宋体"/>
          <w:color w:val="000000"/>
        </w:rPr>
        <w:t>文件的递交</w:t>
      </w:r>
      <w:bookmarkEnd w:id="29"/>
      <w:bookmarkEnd w:id="30"/>
      <w:r>
        <w:rPr>
          <w:rFonts w:hint="eastAsia" w:ascii="宋体" w:hAnsi="宋体" w:eastAsia="宋体"/>
          <w:color w:val="000000"/>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1、投标人需要将投标</w:t>
      </w:r>
      <w:r>
        <w:rPr>
          <w:rFonts w:hint="eastAsia" w:ascii="宋体" w:hAnsi="宋体" w:eastAsia="宋体" w:cs="Times New Roman"/>
          <w:color w:val="000000"/>
          <w:sz w:val="24"/>
          <w:lang w:val="en-US" w:eastAsia="zh-CN"/>
        </w:rPr>
        <w:t>报价</w:t>
      </w:r>
      <w:r>
        <w:rPr>
          <w:rFonts w:hint="eastAsia" w:ascii="宋体" w:hAnsi="宋体" w:eastAsia="宋体" w:cs="Times New Roman"/>
          <w:color w:val="000000"/>
          <w:sz w:val="24"/>
        </w:rPr>
        <w:t>文件的电子版（扫描件）于</w:t>
      </w:r>
      <w:r>
        <w:rPr>
          <w:rFonts w:hint="eastAsia" w:ascii="宋体" w:hAnsi="宋体" w:eastAsia="宋体" w:cs="Times New Roman"/>
          <w:color w:val="000000"/>
          <w:sz w:val="24"/>
          <w:lang w:eastAsia="zh-CN"/>
        </w:rPr>
        <w:t>202</w:t>
      </w:r>
      <w:r>
        <w:rPr>
          <w:rFonts w:hint="eastAsia" w:ascii="宋体" w:hAnsi="宋体" w:cs="Times New Roman"/>
          <w:color w:val="000000"/>
          <w:sz w:val="24"/>
          <w:lang w:val="en-US" w:eastAsia="zh-CN"/>
        </w:rPr>
        <w:t>4</w:t>
      </w:r>
      <w:r>
        <w:rPr>
          <w:rFonts w:hint="eastAsia" w:ascii="宋体" w:hAnsi="宋体" w:eastAsia="宋体" w:cs="Times New Roman"/>
          <w:color w:val="000000"/>
          <w:sz w:val="24"/>
          <w:lang w:eastAsia="zh-CN"/>
        </w:rPr>
        <w:t>年</w:t>
      </w:r>
      <w:r>
        <w:rPr>
          <w:rFonts w:hint="eastAsia" w:ascii="宋体" w:hAnsi="宋体" w:cs="Times New Roman"/>
          <w:color w:val="000000"/>
          <w:sz w:val="24"/>
          <w:lang w:val="en-US" w:eastAsia="zh-CN"/>
        </w:rPr>
        <w:t>6</w:t>
      </w:r>
      <w:r>
        <w:rPr>
          <w:rFonts w:hint="eastAsia" w:ascii="宋体" w:hAnsi="宋体" w:eastAsia="宋体" w:cs="Times New Roman"/>
          <w:color w:val="000000"/>
          <w:sz w:val="24"/>
        </w:rPr>
        <w:t>月</w:t>
      </w:r>
      <w:r>
        <w:rPr>
          <w:rFonts w:hint="eastAsia" w:ascii="宋体" w:hAnsi="宋体" w:cs="Times New Roman"/>
          <w:color w:val="000000"/>
          <w:sz w:val="24"/>
          <w:lang w:val="en-US" w:eastAsia="zh-CN"/>
        </w:rPr>
        <w:t>26</w:t>
      </w:r>
      <w:r>
        <w:rPr>
          <w:rFonts w:hint="eastAsia" w:ascii="宋体" w:hAnsi="宋体" w:eastAsia="宋体" w:cs="Times New Roman"/>
          <w:color w:val="000000"/>
          <w:sz w:val="24"/>
        </w:rPr>
        <w:t>日</w:t>
      </w:r>
      <w:r>
        <w:rPr>
          <w:rFonts w:hint="eastAsia" w:ascii="宋体" w:hAnsi="宋体" w:eastAsia="宋体" w:cs="Times New Roman"/>
          <w:color w:val="000000"/>
          <w:sz w:val="24"/>
          <w:lang w:val="en-US" w:eastAsia="zh-CN"/>
        </w:rPr>
        <w:t>下</w:t>
      </w:r>
      <w:r>
        <w:rPr>
          <w:rFonts w:hint="eastAsia" w:ascii="宋体" w:hAnsi="宋体" w:eastAsia="宋体" w:cs="Times New Roman"/>
          <w:color w:val="000000"/>
          <w:sz w:val="24"/>
        </w:rPr>
        <w:t>午1</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时前上传至际华集团电子化采购平台（网址：</w:t>
      </w:r>
      <w:r>
        <w:rPr>
          <w:rFonts w:hint="eastAsia" w:ascii="宋体" w:hAnsi="宋体" w:eastAsia="宋体" w:cs="Times New Roman"/>
          <w:color w:val="000000"/>
          <w:sz w:val="24"/>
        </w:rPr>
        <w:fldChar w:fldCharType="begin"/>
      </w:r>
      <w:r>
        <w:rPr>
          <w:rFonts w:hint="eastAsia" w:ascii="宋体" w:hAnsi="宋体" w:eastAsia="宋体" w:cs="Times New Roman"/>
          <w:color w:val="000000"/>
          <w:sz w:val="24"/>
        </w:rPr>
        <w:instrText xml:space="preserve"> HYPERLINK "http://49.4.122.50/）进行供应商注册" </w:instrText>
      </w:r>
      <w:r>
        <w:rPr>
          <w:rFonts w:hint="eastAsia" w:ascii="宋体" w:hAnsi="宋体" w:eastAsia="宋体" w:cs="Times New Roman"/>
          <w:color w:val="000000"/>
          <w:sz w:val="24"/>
        </w:rPr>
        <w:fldChar w:fldCharType="separate"/>
      </w:r>
      <w:r>
        <w:rPr>
          <w:rFonts w:hint="eastAsia" w:ascii="宋体" w:hAnsi="宋体" w:eastAsia="宋体" w:cs="Times New Roman"/>
          <w:b/>
          <w:bCs/>
          <w:color w:val="000000"/>
          <w:sz w:val="24"/>
        </w:rPr>
        <w:t>http://www.jihuacaigou.com/</w:t>
      </w:r>
      <w:r>
        <w:rPr>
          <w:rFonts w:hint="eastAsia" w:ascii="宋体" w:hAnsi="宋体" w:eastAsia="宋体" w:cs="Times New Roman"/>
          <w:color w:val="000000"/>
          <w:sz w:val="24"/>
        </w:rPr>
        <w:t>）</w:t>
      </w:r>
      <w:r>
        <w:rPr>
          <w:rFonts w:hint="eastAsia" w:ascii="宋体" w:hAnsi="宋体" w:eastAsia="宋体" w:cs="Times New Roman"/>
          <w:color w:val="000000"/>
          <w:sz w:val="24"/>
        </w:rPr>
        <w:fldChar w:fldCharType="end"/>
      </w:r>
      <w:r>
        <w:rPr>
          <w:rFonts w:hint="eastAsia" w:ascii="宋体" w:hAnsi="宋体" w:eastAsia="宋体" w:cs="Times New Roman"/>
          <w:color w:val="000000"/>
          <w:sz w:val="24"/>
        </w:rPr>
        <w:t>,逾期未上传视为弃标。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2、</w:t>
      </w:r>
      <w:r>
        <w:rPr>
          <w:rFonts w:hint="eastAsia" w:ascii="宋体" w:hAnsi="宋体" w:eastAsia="宋体" w:cs="Times New Roman"/>
          <w:color w:val="000000"/>
          <w:sz w:val="24"/>
          <w:lang w:val="en-US" w:eastAsia="zh-CN"/>
        </w:rPr>
        <w:t>本次邀请招标</w:t>
      </w:r>
      <w:r>
        <w:rPr>
          <w:rFonts w:hint="eastAsia" w:ascii="宋体" w:hAnsi="宋体" w:cs="Times New Roman"/>
          <w:color w:val="000000"/>
          <w:sz w:val="24"/>
          <w:lang w:val="en-US" w:eastAsia="zh-CN"/>
        </w:rPr>
        <w:t>投</w:t>
      </w:r>
      <w:r>
        <w:rPr>
          <w:rFonts w:hint="eastAsia" w:ascii="宋体" w:hAnsi="宋体" w:eastAsia="宋体" w:cs="Times New Roman"/>
          <w:color w:val="000000"/>
          <w:sz w:val="24"/>
          <w:lang w:val="en-US" w:eastAsia="zh-CN"/>
        </w:rPr>
        <w:t>标人</w:t>
      </w:r>
      <w:r>
        <w:rPr>
          <w:rFonts w:hint="eastAsia" w:ascii="宋体" w:hAnsi="宋体" w:cs="Times New Roman"/>
          <w:color w:val="000000"/>
          <w:sz w:val="24"/>
          <w:lang w:val="en-US" w:eastAsia="zh-CN"/>
        </w:rPr>
        <w:t>在开标现场需递交整套竞标文件（盖章件），请自行密封好，密封条要盖章</w:t>
      </w:r>
      <w:r>
        <w:rPr>
          <w:rFonts w:hint="eastAsia" w:ascii="宋体" w:hAnsi="宋体" w:eastAsia="宋体" w:cs="Times New Roman"/>
          <w:color w:val="000000"/>
          <w:sz w:val="24"/>
          <w:lang w:val="en-US" w:eastAsia="zh-CN"/>
        </w:rPr>
        <w:t>。</w:t>
      </w:r>
    </w:p>
    <w:p>
      <w:pPr>
        <w:pStyle w:val="3"/>
        <w:spacing w:before="156" w:beforeLines="50" w:after="0" w:line="240" w:lineRule="auto"/>
        <w:rPr>
          <w:rFonts w:hint="eastAsia" w:ascii="宋体" w:hAnsi="宋体" w:eastAsia="宋体"/>
          <w:color w:val="000000"/>
        </w:rPr>
      </w:pPr>
      <w:bookmarkStart w:id="31" w:name="_Toc460778416"/>
      <w:bookmarkStart w:id="32" w:name="_Toc455734752"/>
      <w:r>
        <w:rPr>
          <w:rFonts w:hint="eastAsia" w:ascii="宋体" w:hAnsi="宋体" w:eastAsia="宋体"/>
          <w:color w:val="000000"/>
          <w:lang w:val="en-US" w:eastAsia="zh-CN"/>
        </w:rPr>
        <w:t>七</w:t>
      </w:r>
      <w:r>
        <w:rPr>
          <w:rFonts w:hint="eastAsia" w:ascii="宋体" w:hAnsi="宋体" w:eastAsia="宋体"/>
          <w:color w:val="000000"/>
        </w:rPr>
        <w:t>、发布公告的媒介</w:t>
      </w:r>
      <w:bookmarkEnd w:id="31"/>
      <w:bookmarkEnd w:id="32"/>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eastAsia="zh-CN"/>
        </w:rPr>
      </w:pPr>
      <w:bookmarkStart w:id="33" w:name="_Toc460778417"/>
      <w:bookmarkStart w:id="34" w:name="_Toc455734753"/>
      <w:r>
        <w:rPr>
          <w:rFonts w:hint="eastAsia" w:ascii="宋体" w:hAnsi="宋体" w:eastAsia="宋体" w:cs="Times New Roman"/>
          <w:color w:val="000000"/>
          <w:sz w:val="24"/>
        </w:rPr>
        <w:t>本次招标公告在际华集团电子化采购平台(</w:t>
      </w:r>
      <w:bookmarkStart w:id="35" w:name="OLE_LINK2"/>
      <w:r>
        <w:rPr>
          <w:rFonts w:hint="eastAsia" w:ascii="宋体" w:hAnsi="宋体" w:eastAsia="宋体" w:cs="Times New Roman"/>
          <w:color w:val="000000"/>
          <w:sz w:val="24"/>
        </w:rPr>
        <w:t>http://www.jihuacaigou.com/</w:t>
      </w:r>
      <w:bookmarkEnd w:id="35"/>
      <w:r>
        <w:rPr>
          <w:rFonts w:hint="eastAsia" w:ascii="宋体" w:hAnsi="宋体" w:eastAsia="宋体" w:cs="Times New Roman"/>
          <w:color w:val="000000"/>
          <w:sz w:val="24"/>
        </w:rPr>
        <w:t>)上发布</w:t>
      </w:r>
      <w:r>
        <w:rPr>
          <w:rFonts w:hint="eastAsia" w:ascii="宋体" w:hAnsi="宋体" w:eastAsia="宋体" w:cs="Times New Roman"/>
          <w:color w:val="000000"/>
          <w:sz w:val="24"/>
          <w:lang w:eastAsia="zh-CN"/>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宋体" w:hAnsi="宋体" w:cs="Times New Roman"/>
          <w:b/>
          <w:bCs/>
          <w:color w:val="000000"/>
          <w:sz w:val="32"/>
          <w:szCs w:val="32"/>
          <w:lang w:val="en-US" w:eastAsia="zh-CN"/>
        </w:rPr>
      </w:pPr>
      <w:r>
        <w:rPr>
          <w:rFonts w:hint="eastAsia" w:ascii="宋体" w:hAnsi="宋体" w:cs="Times New Roman"/>
          <w:b/>
          <w:bCs/>
          <w:color w:val="000000"/>
          <w:sz w:val="32"/>
          <w:szCs w:val="32"/>
          <w:lang w:val="en-US" w:eastAsia="zh-CN"/>
        </w:rPr>
        <w:t>行政监督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宋体" w:hAnsi="宋体" w:cs="Times New Roman"/>
          <w:b/>
          <w:bCs/>
          <w:color w:val="000000"/>
          <w:sz w:val="32"/>
          <w:szCs w:val="32"/>
          <w:lang w:val="en-US" w:eastAsia="zh-CN"/>
        </w:rPr>
      </w:pPr>
      <w:r>
        <w:rPr>
          <w:rFonts w:hint="eastAsia" w:ascii="宋体" w:hAnsi="宋体" w:cs="Times New Roman"/>
          <w:b/>
          <w:bCs/>
          <w:color w:val="000000"/>
          <w:sz w:val="32"/>
          <w:szCs w:val="32"/>
          <w:lang w:val="en-US" w:eastAsia="zh-CN"/>
        </w:rPr>
        <w:t xml:space="preserve">   </w:t>
      </w:r>
      <w:r>
        <w:rPr>
          <w:rFonts w:hint="eastAsia" w:ascii="宋体" w:hAnsi="宋体" w:eastAsia="宋体" w:cs="Times New Roman"/>
          <w:color w:val="000000"/>
          <w:sz w:val="24"/>
        </w:rPr>
        <w:t>本次招标项目接受</w:t>
      </w:r>
      <w:r>
        <w:rPr>
          <w:rFonts w:hint="eastAsia" w:ascii="宋体" w:hAnsi="宋体" w:cs="Times New Roman"/>
          <w:color w:val="000000"/>
          <w:sz w:val="28"/>
          <w:szCs w:val="28"/>
          <w:u w:val="single"/>
          <w:lang w:val="en-US" w:eastAsia="zh-CN"/>
        </w:rPr>
        <w:t>湖南中晟高分子新材料有限公司</w:t>
      </w:r>
      <w:r>
        <w:rPr>
          <w:rFonts w:hint="eastAsia" w:ascii="宋体" w:hAnsi="宋体" w:eastAsia="宋体" w:cs="Times New Roman"/>
          <w:color w:val="000000"/>
          <w:sz w:val="24"/>
        </w:rPr>
        <w:t>纪委和招投标领导小组监督。</w:t>
      </w:r>
    </w:p>
    <w:bookmarkEnd w:id="33"/>
    <w:bookmarkEnd w:id="34"/>
    <w:p>
      <w:pPr>
        <w:pStyle w:val="3"/>
        <w:spacing w:before="156" w:beforeLines="50" w:after="0" w:line="240" w:lineRule="auto"/>
        <w:rPr>
          <w:rFonts w:hint="eastAsia" w:ascii="宋体" w:hAnsi="宋体" w:eastAsia="宋体"/>
          <w:color w:val="000000"/>
        </w:rPr>
      </w:pPr>
      <w:bookmarkStart w:id="36" w:name="_Toc460778419"/>
      <w:bookmarkStart w:id="37" w:name="_Toc455734755"/>
      <w:r>
        <w:rPr>
          <w:rFonts w:hint="eastAsia" w:ascii="宋体" w:hAnsi="宋体" w:eastAsia="宋体"/>
          <w:color w:val="000000"/>
          <w:lang w:val="en-US" w:eastAsia="zh-CN"/>
        </w:rPr>
        <w:t>九</w:t>
      </w:r>
      <w:r>
        <w:rPr>
          <w:rFonts w:hint="eastAsia" w:ascii="宋体" w:hAnsi="宋体" w:eastAsia="宋体"/>
          <w:color w:val="000000"/>
        </w:rPr>
        <w:t>、联系方式</w:t>
      </w:r>
      <w:bookmarkEnd w:id="36"/>
      <w:bookmarkEnd w:id="37"/>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招标人：</w:t>
      </w:r>
      <w:r>
        <w:rPr>
          <w:rFonts w:hint="eastAsia" w:ascii="宋体" w:hAnsi="宋体" w:cs="Times New Roman"/>
          <w:color w:val="000000"/>
          <w:sz w:val="28"/>
          <w:szCs w:val="28"/>
          <w:u w:val="single"/>
          <w:lang w:val="en-US" w:eastAsia="zh-CN"/>
        </w:rPr>
        <w:t>湖南中晟高分子新材料有限公司</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地  址：湖南省岳阳市城陵矶综合保税区</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邮编：414000</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负责人</w:t>
      </w:r>
      <w:r>
        <w:rPr>
          <w:rFonts w:hint="eastAsia" w:ascii="宋体" w:hAnsi="宋体" w:eastAsia="宋体" w:cs="宋体"/>
          <w:color w:val="auto"/>
          <w:kern w:val="0"/>
          <w:sz w:val="28"/>
          <w:szCs w:val="28"/>
          <w:lang w:val="en-US" w:eastAsia="zh-CN"/>
        </w:rPr>
        <w:t>：</w:t>
      </w:r>
      <w:r>
        <w:rPr>
          <w:rFonts w:hint="eastAsia" w:ascii="宋体" w:hAnsi="宋体" w:cs="宋体"/>
          <w:color w:val="auto"/>
          <w:kern w:val="0"/>
          <w:sz w:val="28"/>
          <w:szCs w:val="28"/>
          <w:lang w:val="en-US" w:eastAsia="zh-CN"/>
        </w:rPr>
        <w:t>刘毅鹏</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 xml:space="preserve">         王振旗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宋体" w:hAnsi="宋体" w:eastAsia="宋体" w:cs="宋体"/>
          <w:color w:val="auto"/>
          <w:kern w:val="0"/>
          <w:sz w:val="28"/>
          <w:szCs w:val="28"/>
          <w:lang w:val="en-US" w:eastAsia="zh-CN"/>
        </w:rPr>
        <w:t>手机：</w:t>
      </w:r>
      <w:r>
        <w:rPr>
          <w:rFonts w:hint="eastAsia" w:ascii="宋体" w:hAnsi="宋体" w:cs="宋体"/>
          <w:color w:val="auto"/>
          <w:kern w:val="0"/>
          <w:sz w:val="28"/>
          <w:szCs w:val="28"/>
          <w:lang w:val="en-US" w:eastAsia="zh-CN"/>
        </w:rPr>
        <w:t>18711212211      18807309102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1C98"/>
    <w:multiLevelType w:val="singleLevel"/>
    <w:tmpl w:val="45111C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WQ2NTliZWNjYmY2ODhmMjNkNDQyYzQzZmRmZjAifQ=="/>
  </w:docVars>
  <w:rsids>
    <w:rsidRoot w:val="1C0007E7"/>
    <w:rsid w:val="001604DE"/>
    <w:rsid w:val="01E4424B"/>
    <w:rsid w:val="099A151D"/>
    <w:rsid w:val="0EC21535"/>
    <w:rsid w:val="100570A7"/>
    <w:rsid w:val="1BC12EE1"/>
    <w:rsid w:val="1BF3612C"/>
    <w:rsid w:val="1C0007E7"/>
    <w:rsid w:val="295C50B5"/>
    <w:rsid w:val="2CFD7731"/>
    <w:rsid w:val="32376E77"/>
    <w:rsid w:val="440271B9"/>
    <w:rsid w:val="442D202C"/>
    <w:rsid w:val="535F26EF"/>
    <w:rsid w:val="55905E03"/>
    <w:rsid w:val="5D470944"/>
    <w:rsid w:val="67A81FCD"/>
    <w:rsid w:val="6A1E5971"/>
    <w:rsid w:val="7C8C4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ind w:firstLine="200" w:firstLineChars="200"/>
      <w:contextualSpacing/>
    </w:pPr>
    <w:rPr>
      <w:kern w:val="0"/>
      <w:sz w:val="24"/>
    </w:rPr>
  </w:style>
  <w:style w:type="paragraph" w:styleId="4">
    <w:name w:val="Body Text"/>
    <w:basedOn w:val="1"/>
    <w:qFormat/>
    <w:uiPriority w:val="0"/>
    <w:pPr>
      <w:spacing w:after="120" w:line="400" w:lineRule="exact"/>
      <w:ind w:firstLine="200" w:firstLineChars="200"/>
      <w:contextualSpacing/>
    </w:pPr>
    <w:rPr>
      <w:kern w:val="0"/>
      <w:sz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2022-09-27T00:47:00Z</dcterms:created>
  <dc:creator>我是童情歌</dc:creator>
  <cp:lastModifiedBy>JHPTE</cp:lastModifiedBy>
  <dcterms:modified xsi:type="dcterms:W3CDTF">2025-06-17T06:59:13Z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y fmtid="{D5CDD505-2E9C-101B-9397-08002B2CF9AE}" pid="3" name="ICV">
    <vt:lpwstr>553AC51D58FF47BBBA9446F8A489916C</vt:lpwstr>
  </property>
</Properties>
</file>