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1365CF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新疆际华服装科技墨玉服装生产基地设备采购</w:t>
      </w:r>
    </w:p>
    <w:p w14:paraId="496771FE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中标候选人公示</w:t>
      </w:r>
    </w:p>
    <w:p w14:paraId="55BD423F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 w14:paraId="208CEDA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公示开始时间：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18</w:t>
      </w:r>
      <w:r>
        <w:rPr>
          <w:rFonts w:hint="eastAsia" w:ascii="宋体" w:hAnsi="宋体" w:eastAsia="宋体" w:cs="宋体"/>
          <w:sz w:val="28"/>
          <w:szCs w:val="28"/>
        </w:rPr>
        <w:t xml:space="preserve">日 </w:t>
      </w:r>
    </w:p>
    <w:p w14:paraId="5986B580">
      <w:pPr>
        <w:ind w:firstLine="440" w:firstLineChars="200"/>
        <w:rPr>
          <w:rFonts w:hint="eastAsia" w:ascii="宋体" w:hAnsi="宋体" w:eastAsia="宋体" w:cs="宋体"/>
          <w:sz w:val="28"/>
          <w:szCs w:val="28"/>
        </w:rPr>
      </w:pPr>
      <w:bookmarkStart w:id="0" w:name="_GoBack"/>
      <w: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1053465</wp:posOffset>
            </wp:positionH>
            <wp:positionV relativeFrom="paragraph">
              <wp:posOffset>184785</wp:posOffset>
            </wp:positionV>
            <wp:extent cx="1317625" cy="1293495"/>
            <wp:effectExtent l="0" t="0" r="15875" b="1905"/>
            <wp:wrapNone/>
            <wp:docPr id="11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17625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hint="eastAsia" w:ascii="宋体" w:hAnsi="宋体" w:eastAsia="宋体" w:cs="宋体"/>
          <w:sz w:val="28"/>
          <w:szCs w:val="28"/>
        </w:rPr>
        <w:t>公示结束时间：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2026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21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 w14:paraId="1FEDDD6C">
      <w:pPr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新疆际华服装科技墨玉服装生产基地设备采购（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项目</w:t>
      </w:r>
      <w:r>
        <w:rPr>
          <w:rFonts w:hint="eastAsia" w:ascii="宋体" w:hAnsi="宋体" w:eastAsia="宋体" w:cs="宋体"/>
          <w:sz w:val="28"/>
          <w:szCs w:val="28"/>
        </w:rPr>
        <w:t>编号：2026-JTGYL-0002）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经评标委员会评审，确定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各标包</w:t>
      </w:r>
      <w:r>
        <w:rPr>
          <w:rFonts w:hint="eastAsia" w:ascii="宋体" w:hAnsi="宋体" w:eastAsia="宋体" w:cs="宋体"/>
          <w:sz w:val="28"/>
          <w:szCs w:val="28"/>
        </w:rPr>
        <w:t>中标候选人，现公示如下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 w14:paraId="03543D9F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一、评标情况</w:t>
      </w:r>
    </w:p>
    <w:p w14:paraId="51CCB7E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1、中标候选人基本情况</w:t>
      </w:r>
    </w:p>
    <w:p w14:paraId="1E56E033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包号1：平缝设备</w:t>
      </w: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4272915</wp:posOffset>
            </wp:positionH>
            <wp:positionV relativeFrom="paragraph">
              <wp:posOffset>6916420</wp:posOffset>
            </wp:positionV>
            <wp:extent cx="1317625" cy="1293495"/>
            <wp:effectExtent l="0" t="0" r="15875" b="1905"/>
            <wp:wrapNone/>
            <wp:docPr id="1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17625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8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2595"/>
        <w:gridCol w:w="1486"/>
        <w:gridCol w:w="1859"/>
        <w:gridCol w:w="1531"/>
      </w:tblGrid>
      <w:tr w14:paraId="587E97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dxa"/>
            <w:vAlign w:val="center"/>
          </w:tcPr>
          <w:p w14:paraId="35B718A5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排序</w:t>
            </w:r>
          </w:p>
        </w:tc>
        <w:tc>
          <w:tcPr>
            <w:tcW w:w="2595" w:type="dxa"/>
            <w:vAlign w:val="center"/>
          </w:tcPr>
          <w:p w14:paraId="4C393D9E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中标候选人名称</w:t>
            </w:r>
          </w:p>
        </w:tc>
        <w:tc>
          <w:tcPr>
            <w:tcW w:w="1486" w:type="dxa"/>
            <w:vAlign w:val="center"/>
          </w:tcPr>
          <w:p w14:paraId="4AFDC1C5">
            <w:pPr>
              <w:widowControl/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综合得分</w:t>
            </w:r>
          </w:p>
        </w:tc>
        <w:tc>
          <w:tcPr>
            <w:tcW w:w="1859" w:type="dxa"/>
            <w:vAlign w:val="center"/>
          </w:tcPr>
          <w:p w14:paraId="3BE1FD4D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项目负责人</w:t>
            </w:r>
          </w:p>
        </w:tc>
        <w:tc>
          <w:tcPr>
            <w:tcW w:w="1531" w:type="dxa"/>
            <w:vAlign w:val="center"/>
          </w:tcPr>
          <w:p w14:paraId="20D9A43E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</w:tr>
      <w:tr w14:paraId="204631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dxa"/>
            <w:vAlign w:val="center"/>
          </w:tcPr>
          <w:p w14:paraId="0B99D154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595" w:type="dxa"/>
            <w:vAlign w:val="center"/>
          </w:tcPr>
          <w:p w14:paraId="27004621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常熟市荣盛缝制设备贸易有限公司</w:t>
            </w:r>
          </w:p>
        </w:tc>
        <w:tc>
          <w:tcPr>
            <w:tcW w:w="1486" w:type="dxa"/>
            <w:vAlign w:val="center"/>
          </w:tcPr>
          <w:p w14:paraId="508F25D2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93.78</w:t>
            </w:r>
          </w:p>
        </w:tc>
        <w:tc>
          <w:tcPr>
            <w:tcW w:w="1859" w:type="dxa"/>
            <w:vAlign w:val="center"/>
          </w:tcPr>
          <w:p w14:paraId="774B5699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赵挺挺</w:t>
            </w:r>
          </w:p>
        </w:tc>
        <w:tc>
          <w:tcPr>
            <w:tcW w:w="1531" w:type="dxa"/>
            <w:vAlign w:val="center"/>
          </w:tcPr>
          <w:p w14:paraId="5BF9CDAC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排名第一</w:t>
            </w:r>
          </w:p>
        </w:tc>
      </w:tr>
      <w:tr w14:paraId="242D1B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dxa"/>
            <w:vAlign w:val="center"/>
          </w:tcPr>
          <w:p w14:paraId="3FDC6640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595" w:type="dxa"/>
            <w:vAlign w:val="center"/>
          </w:tcPr>
          <w:p w14:paraId="054B84B6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乌鲁木齐市鸿运衣车贸易有限责任公司</w:t>
            </w:r>
          </w:p>
        </w:tc>
        <w:tc>
          <w:tcPr>
            <w:tcW w:w="1486" w:type="dxa"/>
            <w:vAlign w:val="center"/>
          </w:tcPr>
          <w:p w14:paraId="3D2EFD54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93.52</w:t>
            </w:r>
          </w:p>
        </w:tc>
        <w:tc>
          <w:tcPr>
            <w:tcW w:w="1859" w:type="dxa"/>
            <w:vAlign w:val="center"/>
          </w:tcPr>
          <w:p w14:paraId="5A986A26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乔峻岭</w:t>
            </w:r>
          </w:p>
        </w:tc>
        <w:tc>
          <w:tcPr>
            <w:tcW w:w="1531" w:type="dxa"/>
            <w:vAlign w:val="center"/>
          </w:tcPr>
          <w:p w14:paraId="275E12EF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排名第二</w:t>
            </w:r>
          </w:p>
        </w:tc>
      </w:tr>
      <w:tr w14:paraId="5C20DE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dxa"/>
            <w:vAlign w:val="center"/>
          </w:tcPr>
          <w:p w14:paraId="717C6D13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595" w:type="dxa"/>
            <w:vAlign w:val="center"/>
          </w:tcPr>
          <w:p w14:paraId="4D715C86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北京晨晓阳科技发展有限公司</w:t>
            </w:r>
          </w:p>
        </w:tc>
        <w:tc>
          <w:tcPr>
            <w:tcW w:w="1486" w:type="dxa"/>
            <w:vAlign w:val="center"/>
          </w:tcPr>
          <w:p w14:paraId="10F76CCE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83.83</w:t>
            </w:r>
          </w:p>
        </w:tc>
        <w:tc>
          <w:tcPr>
            <w:tcW w:w="1859" w:type="dxa"/>
            <w:vAlign w:val="center"/>
          </w:tcPr>
          <w:p w14:paraId="661559BF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陈晨阳</w:t>
            </w:r>
          </w:p>
        </w:tc>
        <w:tc>
          <w:tcPr>
            <w:tcW w:w="1531" w:type="dxa"/>
            <w:vAlign w:val="center"/>
          </w:tcPr>
          <w:p w14:paraId="7EF08EB8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排名第三</w:t>
            </w:r>
          </w:p>
        </w:tc>
      </w:tr>
    </w:tbl>
    <w:p w14:paraId="04E797A8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包号2：锁钉类设备</w:t>
      </w:r>
    </w:p>
    <w:tbl>
      <w:tblPr>
        <w:tblStyle w:val="7"/>
        <w:tblW w:w="8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565"/>
        <w:gridCol w:w="1501"/>
        <w:gridCol w:w="1859"/>
        <w:gridCol w:w="1531"/>
      </w:tblGrid>
      <w:tr w14:paraId="4482BF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5AB701A1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排序</w:t>
            </w:r>
          </w:p>
        </w:tc>
        <w:tc>
          <w:tcPr>
            <w:tcW w:w="2565" w:type="dxa"/>
            <w:vAlign w:val="center"/>
          </w:tcPr>
          <w:p w14:paraId="205E5BC9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中标候选人名称</w:t>
            </w:r>
          </w:p>
        </w:tc>
        <w:tc>
          <w:tcPr>
            <w:tcW w:w="1501" w:type="dxa"/>
            <w:vAlign w:val="center"/>
          </w:tcPr>
          <w:p w14:paraId="7AA4C578">
            <w:pPr>
              <w:widowControl/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综合得分</w:t>
            </w:r>
          </w:p>
        </w:tc>
        <w:tc>
          <w:tcPr>
            <w:tcW w:w="1859" w:type="dxa"/>
            <w:vAlign w:val="center"/>
          </w:tcPr>
          <w:p w14:paraId="19942783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项目负责人</w:t>
            </w:r>
          </w:p>
        </w:tc>
        <w:tc>
          <w:tcPr>
            <w:tcW w:w="1531" w:type="dxa"/>
            <w:vAlign w:val="center"/>
          </w:tcPr>
          <w:p w14:paraId="1C0DC4F5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</w:tr>
      <w:tr w14:paraId="0D65A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71CC169A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565" w:type="dxa"/>
            <w:vAlign w:val="center"/>
          </w:tcPr>
          <w:p w14:paraId="647D4578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乌鲁木齐市鸿运衣车贸易有限责任公司</w:t>
            </w:r>
          </w:p>
        </w:tc>
        <w:tc>
          <w:tcPr>
            <w:tcW w:w="1501" w:type="dxa"/>
            <w:vAlign w:val="center"/>
          </w:tcPr>
          <w:p w14:paraId="052B8E3D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95.32</w:t>
            </w:r>
          </w:p>
        </w:tc>
        <w:tc>
          <w:tcPr>
            <w:tcW w:w="1859" w:type="dxa"/>
            <w:vAlign w:val="center"/>
          </w:tcPr>
          <w:p w14:paraId="09A09F1A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乔峻岭</w:t>
            </w:r>
          </w:p>
        </w:tc>
        <w:tc>
          <w:tcPr>
            <w:tcW w:w="1531" w:type="dxa"/>
            <w:vAlign w:val="center"/>
          </w:tcPr>
          <w:p w14:paraId="43EA9C73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排名第一</w:t>
            </w:r>
          </w:p>
        </w:tc>
      </w:tr>
      <w:tr w14:paraId="64D67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10D42062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565" w:type="dxa"/>
            <w:vAlign w:val="center"/>
          </w:tcPr>
          <w:p w14:paraId="74F94D6C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常熟市荣盛缝制设备贸易有限公司</w:t>
            </w:r>
          </w:p>
        </w:tc>
        <w:tc>
          <w:tcPr>
            <w:tcW w:w="1501" w:type="dxa"/>
            <w:vAlign w:val="center"/>
          </w:tcPr>
          <w:p w14:paraId="73F562BD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94.86</w:t>
            </w:r>
          </w:p>
        </w:tc>
        <w:tc>
          <w:tcPr>
            <w:tcW w:w="1859" w:type="dxa"/>
            <w:vAlign w:val="center"/>
          </w:tcPr>
          <w:p w14:paraId="7E431FDD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赵挺挺</w:t>
            </w:r>
          </w:p>
        </w:tc>
        <w:tc>
          <w:tcPr>
            <w:tcW w:w="1531" w:type="dxa"/>
            <w:vAlign w:val="center"/>
          </w:tcPr>
          <w:p w14:paraId="784D755E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排名第二</w:t>
            </w:r>
          </w:p>
        </w:tc>
      </w:tr>
      <w:tr w14:paraId="3F1090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0DED8C4B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565" w:type="dxa"/>
            <w:vAlign w:val="center"/>
          </w:tcPr>
          <w:p w14:paraId="0CE75332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北京晨晓阳科技发展有限公司</w:t>
            </w:r>
          </w:p>
        </w:tc>
        <w:tc>
          <w:tcPr>
            <w:tcW w:w="1501" w:type="dxa"/>
            <w:vAlign w:val="center"/>
          </w:tcPr>
          <w:p w14:paraId="06333B0D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85.26</w:t>
            </w:r>
          </w:p>
        </w:tc>
        <w:tc>
          <w:tcPr>
            <w:tcW w:w="1859" w:type="dxa"/>
            <w:vAlign w:val="center"/>
          </w:tcPr>
          <w:p w14:paraId="5FEE8256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陈晨阳</w:t>
            </w:r>
          </w:p>
        </w:tc>
        <w:tc>
          <w:tcPr>
            <w:tcW w:w="1531" w:type="dxa"/>
            <w:vAlign w:val="center"/>
          </w:tcPr>
          <w:p w14:paraId="5AF4587E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排名第三</w:t>
            </w:r>
          </w:p>
        </w:tc>
      </w:tr>
    </w:tbl>
    <w:p w14:paraId="7598438F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包号4：花样机系列设备</w:t>
      </w:r>
    </w:p>
    <w:tbl>
      <w:tblPr>
        <w:tblStyle w:val="7"/>
        <w:tblW w:w="8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565"/>
        <w:gridCol w:w="1501"/>
        <w:gridCol w:w="1859"/>
        <w:gridCol w:w="1531"/>
      </w:tblGrid>
      <w:tr w14:paraId="7F9CF2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1C6178DB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排序</w:t>
            </w:r>
          </w:p>
        </w:tc>
        <w:tc>
          <w:tcPr>
            <w:tcW w:w="2565" w:type="dxa"/>
            <w:vAlign w:val="center"/>
          </w:tcPr>
          <w:p w14:paraId="381D3034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中标候选人名称</w:t>
            </w:r>
          </w:p>
        </w:tc>
        <w:tc>
          <w:tcPr>
            <w:tcW w:w="1501" w:type="dxa"/>
            <w:vAlign w:val="center"/>
          </w:tcPr>
          <w:p w14:paraId="54C507A7">
            <w:pPr>
              <w:widowControl/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综合得分</w:t>
            </w:r>
          </w:p>
        </w:tc>
        <w:tc>
          <w:tcPr>
            <w:tcW w:w="1859" w:type="dxa"/>
            <w:vAlign w:val="center"/>
          </w:tcPr>
          <w:p w14:paraId="6CF688E5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项目负责人</w:t>
            </w:r>
          </w:p>
        </w:tc>
        <w:tc>
          <w:tcPr>
            <w:tcW w:w="1531" w:type="dxa"/>
            <w:vAlign w:val="center"/>
          </w:tcPr>
          <w:p w14:paraId="4129FF37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</w:tr>
      <w:tr w14:paraId="2D40C0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51F96D13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565" w:type="dxa"/>
            <w:vAlign w:val="center"/>
          </w:tcPr>
          <w:p w14:paraId="36E0363A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常熟市荣盛缝制设备贸易有限公司</w:t>
            </w:r>
          </w:p>
        </w:tc>
        <w:tc>
          <w:tcPr>
            <w:tcW w:w="1501" w:type="dxa"/>
            <w:vAlign w:val="center"/>
          </w:tcPr>
          <w:p w14:paraId="6B9DC9A8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98.77</w:t>
            </w:r>
          </w:p>
        </w:tc>
        <w:tc>
          <w:tcPr>
            <w:tcW w:w="1859" w:type="dxa"/>
            <w:vAlign w:val="center"/>
          </w:tcPr>
          <w:p w14:paraId="493081FB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赵挺挺</w:t>
            </w:r>
          </w:p>
        </w:tc>
        <w:tc>
          <w:tcPr>
            <w:tcW w:w="1531" w:type="dxa"/>
            <w:vAlign w:val="center"/>
          </w:tcPr>
          <w:p w14:paraId="40C8A09C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排名第一</w:t>
            </w:r>
          </w:p>
        </w:tc>
      </w:tr>
      <w:tr w14:paraId="626727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75E79735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565" w:type="dxa"/>
            <w:vAlign w:val="center"/>
          </w:tcPr>
          <w:p w14:paraId="19E687C8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南京鸿渊智能科技有限公司</w:t>
            </w:r>
          </w:p>
        </w:tc>
        <w:tc>
          <w:tcPr>
            <w:tcW w:w="1501" w:type="dxa"/>
            <w:vAlign w:val="center"/>
          </w:tcPr>
          <w:p w14:paraId="0E07B641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95.63</w:t>
            </w:r>
          </w:p>
        </w:tc>
        <w:tc>
          <w:tcPr>
            <w:tcW w:w="1859" w:type="dxa"/>
            <w:vAlign w:val="center"/>
          </w:tcPr>
          <w:p w14:paraId="02A53077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陈丽娟</w:t>
            </w:r>
          </w:p>
        </w:tc>
        <w:tc>
          <w:tcPr>
            <w:tcW w:w="1531" w:type="dxa"/>
            <w:vAlign w:val="center"/>
          </w:tcPr>
          <w:p w14:paraId="27F1F04B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排名第二</w:t>
            </w:r>
          </w:p>
        </w:tc>
      </w:tr>
      <w:tr w14:paraId="4B327B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539DC766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565" w:type="dxa"/>
            <w:vAlign w:val="center"/>
          </w:tcPr>
          <w:p w14:paraId="7017DEBB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北京晨晓阳科技发展有限公司</w:t>
            </w:r>
            <w: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466725</wp:posOffset>
                  </wp:positionH>
                  <wp:positionV relativeFrom="paragraph">
                    <wp:posOffset>662305</wp:posOffset>
                  </wp:positionV>
                  <wp:extent cx="1317625" cy="1293495"/>
                  <wp:effectExtent l="0" t="0" r="15875" b="1905"/>
                  <wp:wrapNone/>
                  <wp:docPr id="10" name="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 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625" cy="1293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501" w:type="dxa"/>
            <w:vAlign w:val="center"/>
          </w:tcPr>
          <w:p w14:paraId="703BF41C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90.18</w:t>
            </w:r>
          </w:p>
        </w:tc>
        <w:tc>
          <w:tcPr>
            <w:tcW w:w="1859" w:type="dxa"/>
            <w:vAlign w:val="center"/>
          </w:tcPr>
          <w:p w14:paraId="68C37AA2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陈晨阳</w:t>
            </w:r>
          </w:p>
        </w:tc>
        <w:tc>
          <w:tcPr>
            <w:tcW w:w="1531" w:type="dxa"/>
            <w:vAlign w:val="center"/>
          </w:tcPr>
          <w:p w14:paraId="55A8EAD1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排名第三</w:t>
            </w:r>
          </w:p>
        </w:tc>
      </w:tr>
    </w:tbl>
    <w:p w14:paraId="5CB948C1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包号5：工装自动化设备</w:t>
      </w:r>
    </w:p>
    <w:tbl>
      <w:tblPr>
        <w:tblStyle w:val="7"/>
        <w:tblW w:w="8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565"/>
        <w:gridCol w:w="1501"/>
        <w:gridCol w:w="1859"/>
        <w:gridCol w:w="1531"/>
      </w:tblGrid>
      <w:tr w14:paraId="3DE4F6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1407D44C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排序</w:t>
            </w:r>
          </w:p>
        </w:tc>
        <w:tc>
          <w:tcPr>
            <w:tcW w:w="2565" w:type="dxa"/>
            <w:vAlign w:val="center"/>
          </w:tcPr>
          <w:p w14:paraId="68975F02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中标候选人名称</w:t>
            </w:r>
          </w:p>
        </w:tc>
        <w:tc>
          <w:tcPr>
            <w:tcW w:w="1501" w:type="dxa"/>
            <w:vAlign w:val="center"/>
          </w:tcPr>
          <w:p w14:paraId="244BE129">
            <w:pPr>
              <w:widowControl/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综合得分</w:t>
            </w:r>
          </w:p>
        </w:tc>
        <w:tc>
          <w:tcPr>
            <w:tcW w:w="1859" w:type="dxa"/>
            <w:vAlign w:val="center"/>
          </w:tcPr>
          <w:p w14:paraId="71A5C729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项目负责人</w:t>
            </w:r>
          </w:p>
        </w:tc>
        <w:tc>
          <w:tcPr>
            <w:tcW w:w="1531" w:type="dxa"/>
            <w:vAlign w:val="center"/>
          </w:tcPr>
          <w:p w14:paraId="76563DA7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</w:tr>
      <w:tr w14:paraId="04287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10EBC114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565" w:type="dxa"/>
            <w:vAlign w:val="center"/>
          </w:tcPr>
          <w:p w14:paraId="5988F307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山西宇信缝制机械有限公司</w:t>
            </w:r>
          </w:p>
        </w:tc>
        <w:tc>
          <w:tcPr>
            <w:tcW w:w="1501" w:type="dxa"/>
            <w:vAlign w:val="center"/>
          </w:tcPr>
          <w:p w14:paraId="53D01108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92.89</w:t>
            </w:r>
          </w:p>
        </w:tc>
        <w:tc>
          <w:tcPr>
            <w:tcW w:w="1859" w:type="dxa"/>
            <w:vAlign w:val="center"/>
          </w:tcPr>
          <w:p w14:paraId="164F6FFE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油锡刚</w:t>
            </w:r>
          </w:p>
        </w:tc>
        <w:tc>
          <w:tcPr>
            <w:tcW w:w="1531" w:type="dxa"/>
            <w:vAlign w:val="center"/>
          </w:tcPr>
          <w:p w14:paraId="18084161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排名第一</w:t>
            </w:r>
          </w:p>
        </w:tc>
      </w:tr>
      <w:tr w14:paraId="42A7F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48AA0B13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565" w:type="dxa"/>
            <w:vAlign w:val="center"/>
          </w:tcPr>
          <w:p w14:paraId="7581E1D8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常熟市荣盛缝制设备贸易有限公司</w:t>
            </w:r>
          </w:p>
        </w:tc>
        <w:tc>
          <w:tcPr>
            <w:tcW w:w="1501" w:type="dxa"/>
            <w:vAlign w:val="center"/>
          </w:tcPr>
          <w:p w14:paraId="6F2D795C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90.27</w:t>
            </w:r>
          </w:p>
        </w:tc>
        <w:tc>
          <w:tcPr>
            <w:tcW w:w="1859" w:type="dxa"/>
            <w:vAlign w:val="center"/>
          </w:tcPr>
          <w:p w14:paraId="2006703F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赵挺挺</w:t>
            </w:r>
          </w:p>
        </w:tc>
        <w:tc>
          <w:tcPr>
            <w:tcW w:w="1531" w:type="dxa"/>
            <w:vAlign w:val="center"/>
          </w:tcPr>
          <w:p w14:paraId="31862201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排名第二</w:t>
            </w:r>
          </w:p>
        </w:tc>
      </w:tr>
      <w:tr w14:paraId="68632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29FA81D1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565" w:type="dxa"/>
            <w:vAlign w:val="center"/>
          </w:tcPr>
          <w:p w14:paraId="1A3D1E1D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乌鲁木齐市鸿运衣车贸易有限责任公司</w:t>
            </w:r>
          </w:p>
        </w:tc>
        <w:tc>
          <w:tcPr>
            <w:tcW w:w="1501" w:type="dxa"/>
            <w:vAlign w:val="center"/>
          </w:tcPr>
          <w:p w14:paraId="263CC064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59.80</w:t>
            </w:r>
          </w:p>
        </w:tc>
        <w:tc>
          <w:tcPr>
            <w:tcW w:w="1859" w:type="dxa"/>
            <w:vAlign w:val="center"/>
          </w:tcPr>
          <w:p w14:paraId="24091212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乔峻岭</w:t>
            </w:r>
          </w:p>
        </w:tc>
        <w:tc>
          <w:tcPr>
            <w:tcW w:w="1531" w:type="dxa"/>
            <w:vAlign w:val="center"/>
          </w:tcPr>
          <w:p w14:paraId="5D61D010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排名第三</w:t>
            </w:r>
          </w:p>
        </w:tc>
      </w:tr>
    </w:tbl>
    <w:p w14:paraId="1107B3DD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包号6：模板机系列设备</w:t>
      </w:r>
    </w:p>
    <w:tbl>
      <w:tblPr>
        <w:tblStyle w:val="7"/>
        <w:tblW w:w="8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565"/>
        <w:gridCol w:w="1501"/>
        <w:gridCol w:w="1859"/>
        <w:gridCol w:w="1531"/>
      </w:tblGrid>
      <w:tr w14:paraId="0DE86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783" w:type="dxa"/>
            <w:vAlign w:val="center"/>
          </w:tcPr>
          <w:p w14:paraId="67E570C6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排序</w:t>
            </w:r>
          </w:p>
        </w:tc>
        <w:tc>
          <w:tcPr>
            <w:tcW w:w="2565" w:type="dxa"/>
            <w:vAlign w:val="center"/>
          </w:tcPr>
          <w:p w14:paraId="01257D1F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中标候选人名称</w:t>
            </w:r>
          </w:p>
        </w:tc>
        <w:tc>
          <w:tcPr>
            <w:tcW w:w="1501" w:type="dxa"/>
            <w:vAlign w:val="center"/>
          </w:tcPr>
          <w:p w14:paraId="31076F0B">
            <w:pPr>
              <w:widowControl/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综合得分</w:t>
            </w:r>
          </w:p>
        </w:tc>
        <w:tc>
          <w:tcPr>
            <w:tcW w:w="1859" w:type="dxa"/>
            <w:vAlign w:val="center"/>
          </w:tcPr>
          <w:p w14:paraId="4C6B1582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项目负责人</w:t>
            </w:r>
          </w:p>
        </w:tc>
        <w:tc>
          <w:tcPr>
            <w:tcW w:w="1531" w:type="dxa"/>
            <w:vAlign w:val="center"/>
          </w:tcPr>
          <w:p w14:paraId="5743FCF2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</w:tr>
      <w:tr w14:paraId="33D0700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65318F2B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565" w:type="dxa"/>
            <w:vAlign w:val="center"/>
          </w:tcPr>
          <w:p w14:paraId="2228EA0C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浙江川田智能科技有限公司</w:t>
            </w:r>
          </w:p>
        </w:tc>
        <w:tc>
          <w:tcPr>
            <w:tcW w:w="1501" w:type="dxa"/>
            <w:vAlign w:val="center"/>
          </w:tcPr>
          <w:p w14:paraId="0D0CA5D7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98.24</w:t>
            </w:r>
          </w:p>
        </w:tc>
        <w:tc>
          <w:tcPr>
            <w:tcW w:w="1859" w:type="dxa"/>
            <w:vAlign w:val="center"/>
          </w:tcPr>
          <w:p w14:paraId="0496B15A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孟高阳</w:t>
            </w:r>
          </w:p>
        </w:tc>
        <w:tc>
          <w:tcPr>
            <w:tcW w:w="1531" w:type="dxa"/>
            <w:vAlign w:val="center"/>
          </w:tcPr>
          <w:p w14:paraId="759F32AC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排名第一</w:t>
            </w:r>
          </w:p>
        </w:tc>
      </w:tr>
      <w:tr w14:paraId="3C850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20FC1B11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565" w:type="dxa"/>
            <w:vAlign w:val="center"/>
          </w:tcPr>
          <w:p w14:paraId="6B272C17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浙江耐拓机电科技有限公司</w:t>
            </w:r>
          </w:p>
        </w:tc>
        <w:tc>
          <w:tcPr>
            <w:tcW w:w="1501" w:type="dxa"/>
            <w:vAlign w:val="center"/>
          </w:tcPr>
          <w:p w14:paraId="15C1F5C6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95.32</w:t>
            </w:r>
          </w:p>
        </w:tc>
        <w:tc>
          <w:tcPr>
            <w:tcW w:w="1859" w:type="dxa"/>
            <w:vAlign w:val="center"/>
          </w:tcPr>
          <w:p w14:paraId="4F7BE140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叶桉辰</w:t>
            </w:r>
          </w:p>
        </w:tc>
        <w:tc>
          <w:tcPr>
            <w:tcW w:w="1531" w:type="dxa"/>
            <w:vAlign w:val="center"/>
          </w:tcPr>
          <w:p w14:paraId="58A6F78F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排名第二</w:t>
            </w:r>
          </w:p>
        </w:tc>
      </w:tr>
      <w:tr w14:paraId="49A6B8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6999E534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565" w:type="dxa"/>
            <w:vAlign w:val="center"/>
          </w:tcPr>
          <w:p w14:paraId="3BE5F5A2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山西宇信缝制机械有限公司</w:t>
            </w:r>
          </w:p>
        </w:tc>
        <w:tc>
          <w:tcPr>
            <w:tcW w:w="1501" w:type="dxa"/>
            <w:vAlign w:val="center"/>
          </w:tcPr>
          <w:p w14:paraId="4D3C5043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94.07</w:t>
            </w:r>
          </w:p>
        </w:tc>
        <w:tc>
          <w:tcPr>
            <w:tcW w:w="1859" w:type="dxa"/>
            <w:vAlign w:val="center"/>
          </w:tcPr>
          <w:p w14:paraId="03E52137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油锡刚</w:t>
            </w:r>
          </w:p>
        </w:tc>
        <w:tc>
          <w:tcPr>
            <w:tcW w:w="1531" w:type="dxa"/>
            <w:vAlign w:val="center"/>
          </w:tcPr>
          <w:p w14:paraId="0D146595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排名第三</w:t>
            </w:r>
          </w:p>
        </w:tc>
      </w:tr>
    </w:tbl>
    <w:p w14:paraId="34F06E2E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包号9：单层裁床</w:t>
      </w:r>
    </w:p>
    <w:tbl>
      <w:tblPr>
        <w:tblStyle w:val="7"/>
        <w:tblW w:w="8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565"/>
        <w:gridCol w:w="1501"/>
        <w:gridCol w:w="1859"/>
        <w:gridCol w:w="1531"/>
      </w:tblGrid>
      <w:tr w14:paraId="7350E0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1D787049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排序</w:t>
            </w:r>
          </w:p>
        </w:tc>
        <w:tc>
          <w:tcPr>
            <w:tcW w:w="2565" w:type="dxa"/>
            <w:vAlign w:val="center"/>
          </w:tcPr>
          <w:p w14:paraId="0F97C531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中标候选人名称</w:t>
            </w:r>
          </w:p>
        </w:tc>
        <w:tc>
          <w:tcPr>
            <w:tcW w:w="1501" w:type="dxa"/>
            <w:vAlign w:val="center"/>
          </w:tcPr>
          <w:p w14:paraId="33D4F679">
            <w:pPr>
              <w:widowControl/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综合得分</w:t>
            </w:r>
          </w:p>
        </w:tc>
        <w:tc>
          <w:tcPr>
            <w:tcW w:w="1859" w:type="dxa"/>
            <w:vAlign w:val="center"/>
          </w:tcPr>
          <w:p w14:paraId="4837EB32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项目负责人</w:t>
            </w:r>
          </w:p>
        </w:tc>
        <w:tc>
          <w:tcPr>
            <w:tcW w:w="1531" w:type="dxa"/>
            <w:vAlign w:val="center"/>
          </w:tcPr>
          <w:p w14:paraId="7D619081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</w:tr>
      <w:tr w14:paraId="2A19B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4CD42F98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565" w:type="dxa"/>
            <w:vAlign w:val="center"/>
          </w:tcPr>
          <w:p w14:paraId="32A43DAE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常州纳捷机电科技有限公司</w:t>
            </w:r>
          </w:p>
        </w:tc>
        <w:tc>
          <w:tcPr>
            <w:tcW w:w="1501" w:type="dxa"/>
            <w:vAlign w:val="center"/>
          </w:tcPr>
          <w:p w14:paraId="43E83558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97.58</w:t>
            </w:r>
          </w:p>
        </w:tc>
        <w:tc>
          <w:tcPr>
            <w:tcW w:w="1859" w:type="dxa"/>
            <w:vAlign w:val="center"/>
          </w:tcPr>
          <w:p w14:paraId="64C7A024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彭继红</w:t>
            </w:r>
          </w:p>
        </w:tc>
        <w:tc>
          <w:tcPr>
            <w:tcW w:w="1531" w:type="dxa"/>
            <w:vAlign w:val="center"/>
          </w:tcPr>
          <w:p w14:paraId="3FB45409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排名第一</w:t>
            </w:r>
          </w:p>
        </w:tc>
      </w:tr>
      <w:tr w14:paraId="446470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4C24553C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565" w:type="dxa"/>
            <w:vAlign w:val="center"/>
          </w:tcPr>
          <w:p w14:paraId="6F6C3656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乌鲁木齐市鸿运衣车贸易有限责任公司</w:t>
            </w:r>
          </w:p>
        </w:tc>
        <w:tc>
          <w:tcPr>
            <w:tcW w:w="1501" w:type="dxa"/>
            <w:vAlign w:val="center"/>
          </w:tcPr>
          <w:p w14:paraId="23B78C4E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94.82</w:t>
            </w:r>
          </w:p>
        </w:tc>
        <w:tc>
          <w:tcPr>
            <w:tcW w:w="1859" w:type="dxa"/>
            <w:vAlign w:val="center"/>
          </w:tcPr>
          <w:p w14:paraId="6B0C2C3A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乔峻岭</w:t>
            </w:r>
          </w:p>
        </w:tc>
        <w:tc>
          <w:tcPr>
            <w:tcW w:w="1531" w:type="dxa"/>
            <w:vAlign w:val="center"/>
          </w:tcPr>
          <w:p w14:paraId="5667D7ED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排名第二</w:t>
            </w:r>
          </w:p>
        </w:tc>
      </w:tr>
      <w:tr w14:paraId="73608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2174C495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565" w:type="dxa"/>
            <w:vAlign w:val="center"/>
          </w:tcPr>
          <w:p w14:paraId="068F1A59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苏州全锐计算机科技有限公司</w:t>
            </w:r>
          </w:p>
        </w:tc>
        <w:tc>
          <w:tcPr>
            <w:tcW w:w="1501" w:type="dxa"/>
            <w:vAlign w:val="center"/>
          </w:tcPr>
          <w:p w14:paraId="5B8EF0BD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93.37</w:t>
            </w:r>
          </w:p>
        </w:tc>
        <w:tc>
          <w:tcPr>
            <w:tcW w:w="1859" w:type="dxa"/>
            <w:vAlign w:val="center"/>
          </w:tcPr>
          <w:p w14:paraId="49AEA6D9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卜飞全</w:t>
            </w:r>
          </w:p>
        </w:tc>
        <w:tc>
          <w:tcPr>
            <w:tcW w:w="1531" w:type="dxa"/>
            <w:vAlign w:val="center"/>
          </w:tcPr>
          <w:p w14:paraId="02D41F62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排名第三</w:t>
            </w:r>
          </w:p>
        </w:tc>
      </w:tr>
    </w:tbl>
    <w:p w14:paraId="6E551F0E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包号14：空调机组</w:t>
      </w:r>
    </w:p>
    <w:tbl>
      <w:tblPr>
        <w:tblStyle w:val="7"/>
        <w:tblW w:w="8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565"/>
        <w:gridCol w:w="1501"/>
        <w:gridCol w:w="1859"/>
        <w:gridCol w:w="1531"/>
      </w:tblGrid>
      <w:tr w14:paraId="4F2AB9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5C5437A2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排序</w:t>
            </w:r>
          </w:p>
        </w:tc>
        <w:tc>
          <w:tcPr>
            <w:tcW w:w="2565" w:type="dxa"/>
            <w:vAlign w:val="center"/>
          </w:tcPr>
          <w:p w14:paraId="6C3B94BE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中标候选人名称</w:t>
            </w:r>
          </w:p>
        </w:tc>
        <w:tc>
          <w:tcPr>
            <w:tcW w:w="1501" w:type="dxa"/>
            <w:vAlign w:val="center"/>
          </w:tcPr>
          <w:p w14:paraId="0B5C9E05">
            <w:pPr>
              <w:widowControl/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综合得分</w:t>
            </w:r>
          </w:p>
        </w:tc>
        <w:tc>
          <w:tcPr>
            <w:tcW w:w="1859" w:type="dxa"/>
            <w:vAlign w:val="center"/>
          </w:tcPr>
          <w:p w14:paraId="160E5AB2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项目负责人</w:t>
            </w:r>
          </w:p>
        </w:tc>
        <w:tc>
          <w:tcPr>
            <w:tcW w:w="1531" w:type="dxa"/>
            <w:vAlign w:val="center"/>
          </w:tcPr>
          <w:p w14:paraId="5B6BC367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</w:tr>
      <w:tr w14:paraId="788DA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17F494B2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565" w:type="dxa"/>
            <w:vAlign w:val="center"/>
          </w:tcPr>
          <w:p w14:paraId="6F8BC782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河北安瑞电力工程有限公司</w:t>
            </w:r>
          </w:p>
        </w:tc>
        <w:tc>
          <w:tcPr>
            <w:tcW w:w="1501" w:type="dxa"/>
            <w:vAlign w:val="center"/>
          </w:tcPr>
          <w:p w14:paraId="4FD6084C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97.82</w:t>
            </w:r>
          </w:p>
        </w:tc>
        <w:tc>
          <w:tcPr>
            <w:tcW w:w="1859" w:type="dxa"/>
            <w:vAlign w:val="center"/>
          </w:tcPr>
          <w:p w14:paraId="2417BC08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陈泽昭</w:t>
            </w:r>
          </w:p>
        </w:tc>
        <w:tc>
          <w:tcPr>
            <w:tcW w:w="1531" w:type="dxa"/>
            <w:vAlign w:val="center"/>
          </w:tcPr>
          <w:p w14:paraId="66976AE0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排名第一</w:t>
            </w:r>
          </w:p>
        </w:tc>
      </w:tr>
      <w:tr w14:paraId="2E4E1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74B899C4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565" w:type="dxa"/>
            <w:vAlign w:val="center"/>
          </w:tcPr>
          <w:p w14:paraId="3A6F7B50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河北捷联机电设备安装有限公司</w:t>
            </w:r>
          </w:p>
        </w:tc>
        <w:tc>
          <w:tcPr>
            <w:tcW w:w="1501" w:type="dxa"/>
            <w:vAlign w:val="center"/>
          </w:tcPr>
          <w:p w14:paraId="21EEDE9C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97.08</w:t>
            </w:r>
          </w:p>
        </w:tc>
        <w:tc>
          <w:tcPr>
            <w:tcW w:w="1859" w:type="dxa"/>
            <w:vAlign w:val="center"/>
          </w:tcPr>
          <w:p w14:paraId="04E819A1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张万旭</w:t>
            </w:r>
          </w:p>
        </w:tc>
        <w:tc>
          <w:tcPr>
            <w:tcW w:w="1531" w:type="dxa"/>
            <w:vAlign w:val="center"/>
          </w:tcPr>
          <w:p w14:paraId="7FF06896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排名第二</w:t>
            </w:r>
          </w:p>
        </w:tc>
      </w:tr>
      <w:tr w14:paraId="20E7CF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4A289C75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565" w:type="dxa"/>
            <w:vAlign w:val="center"/>
          </w:tcPr>
          <w:p w14:paraId="500A34FB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乌鲁木齐市鸿运衣车贸易有限责任公司</w:t>
            </w:r>
          </w:p>
        </w:tc>
        <w:tc>
          <w:tcPr>
            <w:tcW w:w="1501" w:type="dxa"/>
            <w:vAlign w:val="center"/>
          </w:tcPr>
          <w:p w14:paraId="49FCA8A9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94.17</w:t>
            </w:r>
          </w:p>
        </w:tc>
        <w:tc>
          <w:tcPr>
            <w:tcW w:w="1859" w:type="dxa"/>
            <w:vAlign w:val="center"/>
          </w:tcPr>
          <w:p w14:paraId="31C35F42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乔峻岭</w:t>
            </w:r>
          </w:p>
        </w:tc>
        <w:tc>
          <w:tcPr>
            <w:tcW w:w="1531" w:type="dxa"/>
            <w:vAlign w:val="center"/>
          </w:tcPr>
          <w:p w14:paraId="685FB8F0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排名第三</w:t>
            </w:r>
          </w:p>
        </w:tc>
      </w:tr>
    </w:tbl>
    <w:p w14:paraId="69595C1F">
      <w:pPr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包号15：空压机设备</w:t>
      </w:r>
      <w: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1053465</wp:posOffset>
            </wp:positionH>
            <wp:positionV relativeFrom="paragraph">
              <wp:posOffset>1364615</wp:posOffset>
            </wp:positionV>
            <wp:extent cx="1317625" cy="1293495"/>
            <wp:effectExtent l="0" t="0" r="15875" b="1905"/>
            <wp:wrapNone/>
            <wp:docPr id="9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17625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82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3"/>
        <w:gridCol w:w="2565"/>
        <w:gridCol w:w="1501"/>
        <w:gridCol w:w="1859"/>
        <w:gridCol w:w="1531"/>
      </w:tblGrid>
      <w:tr w14:paraId="4F42E0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6AD5E024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排序</w:t>
            </w:r>
          </w:p>
        </w:tc>
        <w:tc>
          <w:tcPr>
            <w:tcW w:w="2565" w:type="dxa"/>
            <w:vAlign w:val="center"/>
          </w:tcPr>
          <w:p w14:paraId="44A02408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中标候选人名称</w:t>
            </w:r>
          </w:p>
        </w:tc>
        <w:tc>
          <w:tcPr>
            <w:tcW w:w="1501" w:type="dxa"/>
            <w:vAlign w:val="center"/>
          </w:tcPr>
          <w:p w14:paraId="5965E4B6">
            <w:pPr>
              <w:widowControl/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4"/>
                <w:szCs w:val="24"/>
                <w:lang w:val="en-US" w:eastAsia="zh-CN"/>
              </w:rPr>
              <w:t>综合得分</w:t>
            </w:r>
          </w:p>
        </w:tc>
        <w:tc>
          <w:tcPr>
            <w:tcW w:w="1859" w:type="dxa"/>
            <w:vAlign w:val="center"/>
          </w:tcPr>
          <w:p w14:paraId="355F1178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项目负责人</w:t>
            </w:r>
          </w:p>
        </w:tc>
        <w:tc>
          <w:tcPr>
            <w:tcW w:w="1531" w:type="dxa"/>
            <w:vAlign w:val="center"/>
          </w:tcPr>
          <w:p w14:paraId="40F1DD53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备注</w:t>
            </w:r>
          </w:p>
        </w:tc>
      </w:tr>
      <w:tr w14:paraId="630EB7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1845FE7B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  <w:tc>
          <w:tcPr>
            <w:tcW w:w="2565" w:type="dxa"/>
            <w:vAlign w:val="center"/>
          </w:tcPr>
          <w:p w14:paraId="5EDC7FD8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萨震压缩机（上海）有限公司</w:t>
            </w:r>
          </w:p>
        </w:tc>
        <w:tc>
          <w:tcPr>
            <w:tcW w:w="1501" w:type="dxa"/>
            <w:vAlign w:val="center"/>
          </w:tcPr>
          <w:p w14:paraId="6F49F760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90.60</w:t>
            </w:r>
          </w:p>
        </w:tc>
        <w:tc>
          <w:tcPr>
            <w:tcW w:w="1859" w:type="dxa"/>
            <w:vAlign w:val="center"/>
          </w:tcPr>
          <w:p w14:paraId="7DF17264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黄晓丽</w:t>
            </w:r>
          </w:p>
        </w:tc>
        <w:tc>
          <w:tcPr>
            <w:tcW w:w="1531" w:type="dxa"/>
            <w:vAlign w:val="center"/>
          </w:tcPr>
          <w:p w14:paraId="19D00D4B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排名第一</w:t>
            </w:r>
          </w:p>
        </w:tc>
      </w:tr>
      <w:tr w14:paraId="454433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2C6147DD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  <w:tc>
          <w:tcPr>
            <w:tcW w:w="2565" w:type="dxa"/>
            <w:vAlign w:val="center"/>
          </w:tcPr>
          <w:p w14:paraId="27D8F676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南京鸿渊智能科技有限公司</w:t>
            </w:r>
          </w:p>
        </w:tc>
        <w:tc>
          <w:tcPr>
            <w:tcW w:w="1501" w:type="dxa"/>
            <w:vAlign w:val="center"/>
          </w:tcPr>
          <w:p w14:paraId="5932F8BB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88.53</w:t>
            </w:r>
          </w:p>
        </w:tc>
        <w:tc>
          <w:tcPr>
            <w:tcW w:w="1859" w:type="dxa"/>
            <w:vAlign w:val="center"/>
          </w:tcPr>
          <w:p w14:paraId="6ADEE151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陈丽娟</w:t>
            </w:r>
          </w:p>
        </w:tc>
        <w:tc>
          <w:tcPr>
            <w:tcW w:w="1531" w:type="dxa"/>
            <w:vAlign w:val="center"/>
          </w:tcPr>
          <w:p w14:paraId="41EFB1A3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排名第二</w:t>
            </w:r>
          </w:p>
        </w:tc>
      </w:tr>
      <w:tr w14:paraId="42C275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83" w:type="dxa"/>
            <w:vAlign w:val="center"/>
          </w:tcPr>
          <w:p w14:paraId="2A683ED6">
            <w:pPr>
              <w:spacing w:after="0" w:line="240" w:lineRule="auto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</w:t>
            </w:r>
          </w:p>
        </w:tc>
        <w:tc>
          <w:tcPr>
            <w:tcW w:w="2565" w:type="dxa"/>
            <w:vAlign w:val="center"/>
          </w:tcPr>
          <w:p w14:paraId="0B37A007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乌鲁木齐市鸿运衣车贸易有限责任公司</w:t>
            </w:r>
          </w:p>
        </w:tc>
        <w:tc>
          <w:tcPr>
            <w:tcW w:w="1501" w:type="dxa"/>
            <w:vAlign w:val="center"/>
          </w:tcPr>
          <w:p w14:paraId="3C33F5C3">
            <w:pPr>
              <w:widowControl/>
              <w:spacing w:after="0" w:line="240" w:lineRule="auto"/>
              <w:jc w:val="center"/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</w:rPr>
              <w:t>88.47</w:t>
            </w:r>
          </w:p>
        </w:tc>
        <w:tc>
          <w:tcPr>
            <w:tcW w:w="1859" w:type="dxa"/>
            <w:vAlign w:val="center"/>
          </w:tcPr>
          <w:p w14:paraId="0192D1C3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乔峻岭</w:t>
            </w:r>
          </w:p>
        </w:tc>
        <w:tc>
          <w:tcPr>
            <w:tcW w:w="1531" w:type="dxa"/>
            <w:vAlign w:val="center"/>
          </w:tcPr>
          <w:p w14:paraId="29FEC398">
            <w:pPr>
              <w:spacing w:after="0" w:line="240" w:lineRule="auto"/>
              <w:jc w:val="center"/>
              <w:rPr>
                <w:rFonts w:hint="default" w:ascii="宋体" w:hAnsi="宋体" w:eastAsia="宋体" w:cs="宋体"/>
                <w:sz w:val="24"/>
                <w:lang w:val="en-US"/>
              </w:rPr>
            </w:pPr>
            <w:r>
              <w:rPr>
                <w:rFonts w:hint="eastAsia" w:ascii="宋体" w:hAnsi="宋体" w:eastAsia="宋体" w:cs="宋体"/>
                <w:sz w:val="24"/>
                <w:lang w:val="en-US" w:eastAsia="zh-CN"/>
              </w:rPr>
              <w:t>排名第三</w:t>
            </w:r>
          </w:p>
        </w:tc>
      </w:tr>
    </w:tbl>
    <w:p w14:paraId="6A01CA32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二、提出异议的渠道和方式</w:t>
      </w:r>
    </w:p>
    <w:p w14:paraId="61B6D20E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投标人如对上述评标结果有异议，请在中标候选人公示期内，按照以下联系方式向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新兴际华集团供应链有限公司</w:t>
      </w:r>
      <w:r>
        <w:rPr>
          <w:rFonts w:hint="eastAsia" w:ascii="宋体" w:hAnsi="宋体" w:eastAsia="宋体" w:cs="宋体"/>
          <w:sz w:val="28"/>
          <w:szCs w:val="28"/>
        </w:rPr>
        <w:t>提出异议，并附必要证明文件。（投标人应当以纸质书面形式、法定代表人或授权代表签字并加盖投标人公章、由法人或授权委托人签字，并附必要证明文件，向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新兴际华集团供应链有限公司</w:t>
      </w:r>
      <w:r>
        <w:rPr>
          <w:rFonts w:hint="eastAsia" w:ascii="宋体" w:hAnsi="宋体" w:eastAsia="宋体" w:cs="宋体"/>
          <w:sz w:val="28"/>
          <w:szCs w:val="28"/>
        </w:rPr>
        <w:t>提出异议）。</w:t>
      </w:r>
    </w:p>
    <w:p w14:paraId="3DA54086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三、其他公示内容</w:t>
      </w:r>
    </w:p>
    <w:p w14:paraId="07A91B91"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无  </w:t>
      </w:r>
    </w:p>
    <w:p w14:paraId="3E238AF4">
      <w:pPr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</w:t>
      </w:r>
      <w:r>
        <w:rPr>
          <w:rFonts w:ascii="宋体" w:hAnsi="宋体" w:eastAsia="宋体" w:cs="宋体"/>
          <w:sz w:val="28"/>
          <w:szCs w:val="28"/>
        </w:rPr>
        <w:t xml:space="preserve">联系方式 </w:t>
      </w:r>
    </w:p>
    <w:p w14:paraId="1EEA053F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招标人：新疆际华服装科技有限公司</w:t>
      </w:r>
    </w:p>
    <w:p w14:paraId="2B7E2E24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地址：新疆阿克苏地区阿克苏纺织工业城（开发区）南苑社区纺织大道3-1号 </w:t>
      </w:r>
    </w:p>
    <w:p w14:paraId="2A5CF66A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联系人：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马工</w:t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15D5DC7C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电话：18095903994</w:t>
      </w:r>
    </w:p>
    <w:p w14:paraId="49A947A2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</w:p>
    <w:p w14:paraId="6F27E048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招标代理机构：新兴际华集团供应链有限公司</w:t>
      </w:r>
    </w:p>
    <w:p w14:paraId="01FEF7DF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地址：北京市大兴区广茂大街44号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55E4CC6A">
      <w:pPr>
        <w:ind w:firstLine="440" w:firstLineChars="200"/>
        <w:rPr>
          <w:rFonts w:hint="eastAsia" w:ascii="宋体" w:hAnsi="宋体" w:eastAsia="宋体" w:cs="宋体"/>
          <w:sz w:val="28"/>
          <w:szCs w:val="28"/>
        </w:rPr>
      </w:pPr>
      <w: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1053465</wp:posOffset>
            </wp:positionH>
            <wp:positionV relativeFrom="paragraph">
              <wp:posOffset>184785</wp:posOffset>
            </wp:positionV>
            <wp:extent cx="1317625" cy="1293495"/>
            <wp:effectExtent l="0" t="0" r="15875" b="1905"/>
            <wp:wrapNone/>
            <wp:docPr id="8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17625" cy="1293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eastAsia="宋体" w:cs="宋体"/>
          <w:sz w:val="28"/>
          <w:szCs w:val="28"/>
        </w:rPr>
        <w:t>联系人：张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工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 w14:paraId="3C9C1184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电话：19822036116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02D0F519">
      <w:pPr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电子邮件：zhangxuefen@xxcig.com</w:t>
      </w:r>
    </w:p>
    <w:p w14:paraId="4F67353F">
      <w:pPr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br w:type="page"/>
      </w:r>
    </w:p>
    <w:p w14:paraId="4572976A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[XXXX项目]</w:t>
      </w:r>
    </w:p>
    <w:p w14:paraId="58279C11">
      <w:pPr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中标结果公告</w:t>
      </w:r>
    </w:p>
    <w:p w14:paraId="029B1ADC">
      <w:pPr>
        <w:spacing w:after="0" w:line="240" w:lineRule="auto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本XXXX项目（标段（包）编号：XXXX），确定XXXX项目的中标人如下:</w:t>
      </w:r>
    </w:p>
    <w:p w14:paraId="136225DE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一、中标人信息</w:t>
      </w:r>
    </w:p>
    <w:p w14:paraId="3753751E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中标人：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 xml:space="preserve"> XXXXXXXX</w:t>
      </w:r>
    </w:p>
    <w:p w14:paraId="17C0C49C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    二、联系方式</w:t>
      </w:r>
    </w:p>
    <w:p w14:paraId="59435DCD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招标人：</w:t>
      </w:r>
    </w:p>
    <w:p w14:paraId="0872661B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地址：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27C3CB1D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联系人：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 w14:paraId="1D53DEF2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电话：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359CA15D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电子邮件：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54E73025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招标代理机构：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新兴际华集团供应链有限公司</w:t>
      </w:r>
    </w:p>
    <w:p w14:paraId="442EE098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地址：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556B094D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联系人：</w:t>
      </w:r>
      <w:r>
        <w:rPr>
          <w:rFonts w:hint="eastAsia" w:ascii="宋体" w:hAnsi="宋体" w:eastAsia="宋体" w:cs="宋体"/>
          <w:sz w:val="28"/>
          <w:szCs w:val="28"/>
        </w:rPr>
        <w:tab/>
      </w:r>
    </w:p>
    <w:p w14:paraId="06509FE6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电话：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5E12F49F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电子邮件：</w:t>
      </w:r>
      <w:r>
        <w:rPr>
          <w:rFonts w:hint="eastAsia" w:ascii="宋体" w:hAnsi="宋体" w:eastAsia="宋体" w:cs="宋体"/>
          <w:sz w:val="28"/>
          <w:szCs w:val="28"/>
        </w:rPr>
        <w:tab/>
      </w:r>
      <w:r>
        <w:rPr>
          <w:rFonts w:hint="eastAsia" w:ascii="宋体" w:hAnsi="宋体" w:eastAsia="宋体" w:cs="宋体"/>
          <w:sz w:val="28"/>
          <w:szCs w:val="28"/>
        </w:rPr>
        <w:t xml:space="preserve"> </w:t>
      </w:r>
    </w:p>
    <w:p w14:paraId="183F6F33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招标代理机构项目负责人：XXX  （签字）</w:t>
      </w:r>
    </w:p>
    <w:p w14:paraId="5499BF88">
      <w:pPr>
        <w:spacing w:after="0" w:line="24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 xml:space="preserve">招标代理机构： 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新兴际华集团供应链有限公司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5057C9"/>
    <w:rsid w:val="00634D94"/>
    <w:rsid w:val="006D634C"/>
    <w:rsid w:val="007720A6"/>
    <w:rsid w:val="00832817"/>
    <w:rsid w:val="039859AF"/>
    <w:rsid w:val="06AF086E"/>
    <w:rsid w:val="084778CA"/>
    <w:rsid w:val="143A6B62"/>
    <w:rsid w:val="18C748B7"/>
    <w:rsid w:val="265057C9"/>
    <w:rsid w:val="287F1449"/>
    <w:rsid w:val="361231BE"/>
    <w:rsid w:val="3DC2196D"/>
    <w:rsid w:val="402C30CE"/>
    <w:rsid w:val="46980332"/>
    <w:rsid w:val="4B43475F"/>
    <w:rsid w:val="51616410"/>
    <w:rsid w:val="5557610E"/>
    <w:rsid w:val="572D48AD"/>
    <w:rsid w:val="5C901ECA"/>
    <w:rsid w:val="5D752101"/>
    <w:rsid w:val="5F820195"/>
    <w:rsid w:val="63E97377"/>
    <w:rsid w:val="65FE301B"/>
    <w:rsid w:val="6A2048FC"/>
    <w:rsid w:val="7CFD1A9F"/>
    <w:rsid w:val="7E6F0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2"/>
    <w:next w:val="1"/>
    <w:link w:val="11"/>
    <w:qFormat/>
    <w:uiPriority w:val="9"/>
    <w:pPr>
      <w:keepNext/>
      <w:keepLines/>
      <w:spacing w:after="241" w:line="265" w:lineRule="auto"/>
      <w:ind w:left="10" w:right="56" w:hanging="10"/>
      <w:outlineLvl w:val="1"/>
    </w:pPr>
    <w:rPr>
      <w:rFonts w:ascii="黑体" w:hAnsi="黑体" w:eastAsia="黑体" w:cs="黑体"/>
      <w:color w:val="000000"/>
      <w:kern w:val="2"/>
      <w:sz w:val="32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5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 w:ascii="宋体" w:hAnsi="宋体" w:eastAsia="宋体" w:cs="Times New Roman"/>
      <w:kern w:val="0"/>
      <w:sz w:val="24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页眉 字符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  <w14:ligatures w14:val="standardContextual"/>
    </w:rPr>
  </w:style>
  <w:style w:type="character" w:customStyle="1" w:styleId="10">
    <w:name w:val="页脚 字符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  <w14:ligatures w14:val="standardContextual"/>
    </w:rPr>
  </w:style>
  <w:style w:type="character" w:customStyle="1" w:styleId="11">
    <w:name w:val="标题 2 字符"/>
    <w:basedOn w:val="8"/>
    <w:link w:val="2"/>
    <w:qFormat/>
    <w:uiPriority w:val="9"/>
    <w:rPr>
      <w:rFonts w:ascii="黑体" w:hAnsi="黑体" w:eastAsia="黑体" w:cs="黑体"/>
      <w:color w:val="000000"/>
      <w:kern w:val="2"/>
      <w:sz w:val="32"/>
      <w:szCs w:val="22"/>
    </w:rPr>
  </w:style>
  <w:style w:type="table" w:customStyle="1" w:styleId="12">
    <w:name w:val="table"/>
    <w:basedOn w:val="6"/>
    <w:uiPriority w:val="0"/>
    <w:tblPr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625</Words>
  <Characters>677</Characters>
  <Lines>6</Lines>
  <Paragraphs>1</Paragraphs>
  <TotalTime>1</TotalTime>
  <ScaleCrop>false</ScaleCrop>
  <LinksUpToDate>false</LinksUpToDate>
  <CharactersWithSpaces>755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2026-03-24T02:55:00Z</dcterms:created>
  <dc:creator>微信用户</dc:creator>
  <cp:lastModifiedBy>administrator</cp:lastModifiedBy>
  <dcterms:modified xsi:type="dcterms:W3CDTF">2026-05-18T10:23:21Z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2EB8228DAB884B458876F7DE39888F84_13</vt:lpwstr>
  </property>
  <property fmtid="{D5CDD505-2E9C-101B-9397-08002B2CF9AE}" pid="4" name="KSOTemplateDocerSaveRecord">
    <vt:lpwstr>eyJoZGlkIjoiODU4Zjg4MDJhODUwMzlmYzllNzhhNzg0Mjk4ZWNmNmMiLCJ1c2VySWQiOiIzNjk1MzQxNzUifQ==</vt:lpwstr>
  </property>
</Properties>
</file>