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单一来源采购</w:t>
      </w:r>
      <w:r>
        <w:rPr>
          <w:rFonts w:hint="eastAsia" w:ascii="微软雅黑" w:hAnsi="微软雅黑" w:eastAsia="微软雅黑" w:cs="微软雅黑"/>
          <w:i w:val="0"/>
          <w:iCs w:val="0"/>
          <w:caps w:val="0"/>
          <w:color w:val="444444"/>
          <w:spacing w:val="0"/>
          <w:sz w:val="24"/>
          <w:szCs w:val="24"/>
          <w:shd w:val="clear" w:fill="FFFFFF"/>
        </w:rPr>
        <w:t>，具体如下：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新疆际华7555公司产品采购</w:t>
      </w:r>
    </w:p>
    <w:p w14:paraId="6A9B1580">
      <w:pPr>
        <w:pStyle w:val="4"/>
        <w:keepNext w:val="0"/>
        <w:keepLines w:val="0"/>
        <w:widowControl/>
        <w:numPr>
          <w:ilvl w:val="0"/>
          <w:numId w:val="1"/>
        </w:numPr>
        <w:suppressLineNumbers w:val="0"/>
        <w:spacing w:before="0" w:beforeAutospacing="0" w:after="0" w:afterAutospacing="0" w:line="480" w:lineRule="atLeast"/>
        <w:ind w:lef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bookmarkStart w:id="0" w:name="_GoBack"/>
      <w:bookmarkEnd w:id="0"/>
    </w:p>
    <w:p w14:paraId="311459D5">
      <w:pPr>
        <w:pStyle w:val="4"/>
        <w:keepNext w:val="0"/>
        <w:keepLines w:val="0"/>
        <w:widowControl/>
        <w:numPr>
          <w:ilvl w:val="0"/>
          <w:numId w:val="0"/>
        </w:numPr>
        <w:suppressLineNumbers w:val="0"/>
        <w:spacing w:before="0" w:beforeAutospacing="0" w:after="0" w:afterAutospacing="0" w:line="480" w:lineRule="atLeast"/>
        <w:ind w:right="0" w:rightChars="0" w:firstLine="660" w:firstLineChars="30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[2025-7555-025</w:t>
      </w:r>
      <w:r>
        <w:rPr>
          <w:rFonts w:hint="eastAsia" w:ascii="微软雅黑" w:hAnsi="微软雅黑" w:eastAsia="微软雅黑" w:cs="微软雅黑"/>
          <w:b/>
          <w:bCs/>
          <w:i w:val="0"/>
          <w:iCs w:val="0"/>
          <w:caps w:val="0"/>
          <w:color w:val="A40606"/>
          <w:spacing w:val="0"/>
          <w:sz w:val="22"/>
          <w:szCs w:val="22"/>
          <w:shd w:val="clear" w:fill="FFFFFF"/>
          <w:lang w:val="en-US" w:eastAsia="zh-CN"/>
        </w:rPr>
        <w:t>5</w:t>
      </w:r>
      <w:r>
        <w:rPr>
          <w:rFonts w:ascii="微软雅黑" w:hAnsi="微软雅黑" w:eastAsia="微软雅黑" w:cs="微软雅黑"/>
          <w:b/>
          <w:bCs/>
          <w:i w:val="0"/>
          <w:iCs w:val="0"/>
          <w:caps w:val="0"/>
          <w:color w:val="A40606"/>
          <w:spacing w:val="0"/>
          <w:sz w:val="22"/>
          <w:szCs w:val="22"/>
          <w:shd w:val="clear" w:fill="FFFFFF"/>
        </w:rPr>
        <w:t>]</w:t>
      </w:r>
    </w:p>
    <w:p w14:paraId="75336E1E">
      <w:pPr>
        <w:pStyle w:val="4"/>
        <w:keepNext w:val="0"/>
        <w:keepLines w:val="0"/>
        <w:widowControl/>
        <w:numPr>
          <w:ilvl w:val="0"/>
          <w:numId w:val="0"/>
        </w:numPr>
        <w:suppressLineNumbers w:val="0"/>
        <w:spacing w:before="0" w:beforeAutospacing="0" w:after="0" w:afterAutospacing="0" w:line="480" w:lineRule="atLeast"/>
        <w:ind w:right="0" w:rightChars="0" w:firstLine="720" w:firstLineChars="3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28</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w:t>
      </w:r>
      <w:r>
        <w:rPr>
          <w:rFonts w:hint="eastAsia" w:ascii="微软雅黑" w:hAnsi="微软雅黑" w:eastAsia="微软雅黑" w:cs="微软雅黑"/>
          <w:i w:val="0"/>
          <w:iCs w:val="0"/>
          <w:caps w:val="0"/>
          <w:color w:val="444444"/>
          <w:spacing w:val="0"/>
          <w:sz w:val="24"/>
          <w:szCs w:val="24"/>
          <w:shd w:val="clear" w:fill="FFFFFF"/>
          <w:lang w:val="en-US" w:eastAsia="zh-CN"/>
        </w:rPr>
        <w:t>30分</w:t>
      </w:r>
      <w:r>
        <w:rPr>
          <w:rFonts w:hint="eastAsia" w:ascii="微软雅黑" w:hAnsi="微软雅黑" w:eastAsia="微软雅黑" w:cs="微软雅黑"/>
          <w:i w:val="0"/>
          <w:iCs w:val="0"/>
          <w:caps w:val="0"/>
          <w:color w:val="444444"/>
          <w:spacing w:val="0"/>
          <w:sz w:val="24"/>
          <w:szCs w:val="24"/>
          <w:shd w:val="clear" w:fill="FFFFFF"/>
        </w:rPr>
        <w:t>。</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际华</w:t>
      </w:r>
      <w:r>
        <w:rPr>
          <w:rFonts w:hint="eastAsia" w:ascii="微软雅黑" w:hAnsi="微软雅黑" w:eastAsia="微软雅黑" w:cs="微软雅黑"/>
          <w:i w:val="0"/>
          <w:iCs w:val="0"/>
          <w:caps w:val="0"/>
          <w:color w:val="444444"/>
          <w:spacing w:val="0"/>
          <w:sz w:val="24"/>
          <w:szCs w:val="24"/>
          <w:shd w:val="clear" w:fill="FFFFFF"/>
          <w:lang w:val="en-US" w:eastAsia="zh-CN"/>
        </w:rPr>
        <w:t>7555公司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05A1162E"/>
    <w:rsid w:val="05E060F9"/>
    <w:rsid w:val="0D140824"/>
    <w:rsid w:val="10CD4489"/>
    <w:rsid w:val="10F52675"/>
    <w:rsid w:val="120F3FBD"/>
    <w:rsid w:val="163663A5"/>
    <w:rsid w:val="18A948D0"/>
    <w:rsid w:val="1F102AF8"/>
    <w:rsid w:val="1F6A41F9"/>
    <w:rsid w:val="203A5038"/>
    <w:rsid w:val="23FF34AE"/>
    <w:rsid w:val="28CA2242"/>
    <w:rsid w:val="295B52D4"/>
    <w:rsid w:val="2ABC35A9"/>
    <w:rsid w:val="2E920EAC"/>
    <w:rsid w:val="32852994"/>
    <w:rsid w:val="33281B11"/>
    <w:rsid w:val="36434761"/>
    <w:rsid w:val="3A5F6887"/>
    <w:rsid w:val="3D1076C5"/>
    <w:rsid w:val="3E0D04AD"/>
    <w:rsid w:val="41690AB2"/>
    <w:rsid w:val="44100748"/>
    <w:rsid w:val="47CC5C9E"/>
    <w:rsid w:val="4BD93615"/>
    <w:rsid w:val="500722B2"/>
    <w:rsid w:val="50DA0E0E"/>
    <w:rsid w:val="58700AE6"/>
    <w:rsid w:val="5A590952"/>
    <w:rsid w:val="5CCE7C10"/>
    <w:rsid w:val="5F065B27"/>
    <w:rsid w:val="60BC1F66"/>
    <w:rsid w:val="63074459"/>
    <w:rsid w:val="6D836BAF"/>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501</Characters>
  <Lines>0</Lines>
  <Paragraphs>0</Paragraphs>
  <TotalTime>99</TotalTime>
  <ScaleCrop>false</ScaleCrop>
  <LinksUpToDate>false</LinksUpToDate>
  <CharactersWithSpaces>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2025-09-28T11:20:03Z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